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DDEE6" w14:textId="77777777" w:rsidR="00E01DF0" w:rsidRDefault="00E01DF0" w:rsidP="00E01DF0">
      <w:pPr>
        <w:spacing w:before="120" w:after="0" w:line="240" w:lineRule="auto"/>
        <w:jc w:val="center"/>
        <w:rPr>
          <w:rFonts w:ascii="Times New Roman" w:hAnsi="Times New Roman" w:cs="Times New Roman"/>
          <w:b/>
          <w:sz w:val="20"/>
          <w:szCs w:val="20"/>
        </w:rPr>
      </w:pPr>
      <w:r>
        <w:rPr>
          <w:rFonts w:ascii="Times New Roman" w:hAnsi="Times New Roman" w:cs="Times New Roman"/>
          <w:b/>
          <w:noProof/>
          <w:lang w:val="tr-TR" w:eastAsia="tr-TR"/>
        </w:rPr>
        <w:drawing>
          <wp:anchor distT="0" distB="0" distL="114300" distR="114300" simplePos="0" relativeHeight="251657728" behindDoc="0" locked="0" layoutInCell="1" allowOverlap="1" wp14:anchorId="4F39C8BA" wp14:editId="1C03735D">
            <wp:simplePos x="0" y="0"/>
            <wp:positionH relativeFrom="column">
              <wp:posOffset>4244</wp:posOffset>
            </wp:positionH>
            <wp:positionV relativeFrom="paragraph">
              <wp:posOffset>-154505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A5CD9">
        <w:rPr>
          <w:rFonts w:ascii="Times New Roman" w:hAnsi="Times New Roman" w:cs="Times New Roman"/>
          <w:b/>
          <w:noProof/>
          <w:lang w:val="tr-TR" w:eastAsia="tr-TR"/>
        </w:rPr>
        <w:drawing>
          <wp:anchor distT="0" distB="0" distL="114300" distR="114300" simplePos="0" relativeHeight="251660800" behindDoc="0" locked="0" layoutInCell="1" allowOverlap="1" wp14:anchorId="18EDF01F" wp14:editId="665461D0">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Pr>
          <w:rFonts w:ascii="Times New Roman" w:hAnsi="Times New Roman" w:cs="Times New Roman"/>
          <w:b/>
          <w:sz w:val="20"/>
          <w:szCs w:val="20"/>
        </w:rPr>
        <w:t>PLANT AND ANIMAL PRODUCTION DEPARTMENT</w:t>
      </w:r>
    </w:p>
    <w:p w14:paraId="08B7C60F" w14:textId="0CA57FEF" w:rsidR="00285FA2" w:rsidRPr="00E01DF0" w:rsidRDefault="00E01DF0" w:rsidP="00E01DF0">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0D35EF8A" w14:textId="77777777" w:rsidR="008E66D8" w:rsidRDefault="008E66D8" w:rsidP="008E66D8">
      <w:pPr>
        <w:spacing w:after="0"/>
        <w:jc w:val="center"/>
        <w:rPr>
          <w:rFonts w:ascii="Times New Roman" w:hAnsi="Times New Roman" w:cs="Times New Roman"/>
          <w:b/>
        </w:rPr>
      </w:pPr>
    </w:p>
    <w:p w14:paraId="69333C8C" w14:textId="0AF92D34"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0FA955B4"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Course Code</w:t>
            </w:r>
          </w:p>
        </w:tc>
      </w:tr>
      <w:tr w:rsidR="00DD0461" w:rsidRPr="00B41ECB" w14:paraId="2B878BCC" w14:textId="77777777" w:rsidTr="00FD2C8F">
        <w:trPr>
          <w:trHeight w:val="397"/>
        </w:trPr>
        <w:tc>
          <w:tcPr>
            <w:tcW w:w="6506" w:type="dxa"/>
            <w:vAlign w:val="center"/>
          </w:tcPr>
          <w:p w14:paraId="5D69130A" w14:textId="6A092847" w:rsidR="00DD0461" w:rsidRPr="00736985" w:rsidRDefault="00B3243D" w:rsidP="009D328E">
            <w:pPr>
              <w:rPr>
                <w:rFonts w:ascii="Times New Roman" w:hAnsi="Times New Roman" w:cs="Times New Roman"/>
                <w:sz w:val="20"/>
                <w:szCs w:val="20"/>
              </w:rPr>
            </w:pPr>
            <w:r w:rsidRPr="00B3243D">
              <w:rPr>
                <w:rFonts w:ascii="Times New Roman" w:hAnsi="Times New Roman" w:cs="Times New Roman"/>
                <w:b/>
              </w:rPr>
              <w:t>EQUINE BREEDING LEGISLATION AND DEONTOLOGY</w:t>
            </w:r>
          </w:p>
        </w:tc>
        <w:tc>
          <w:tcPr>
            <w:tcW w:w="3118" w:type="dxa"/>
            <w:vAlign w:val="center"/>
          </w:tcPr>
          <w:p w14:paraId="230C578D" w14:textId="77777777" w:rsidR="00DD0461" w:rsidRPr="00736985" w:rsidRDefault="00DD0461" w:rsidP="002E1A0B">
            <w:pPr>
              <w:jc w:val="center"/>
              <w:rPr>
                <w:rFonts w:ascii="Times New Roman" w:hAnsi="Times New Roman" w:cs="Times New Roman"/>
                <w:sz w:val="20"/>
                <w:szCs w:val="20"/>
              </w:rPr>
            </w:pP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B20DBE" w:rsidRPr="00B41ECB" w14:paraId="0C3BD3A3" w14:textId="77777777" w:rsidTr="001734A0">
        <w:trPr>
          <w:trHeight w:val="312"/>
        </w:trPr>
        <w:tc>
          <w:tcPr>
            <w:tcW w:w="1928" w:type="dxa"/>
            <w:vMerge w:val="restart"/>
            <w:shd w:val="clear" w:color="auto" w:fill="FFF2CC" w:themeFill="accent4" w:themeFillTint="33"/>
            <w:vAlign w:val="center"/>
          </w:tcPr>
          <w:p w14:paraId="5F54846A" w14:textId="77777777" w:rsidR="00B20DBE" w:rsidRPr="00B41ECB" w:rsidRDefault="00B20DBE" w:rsidP="00B20DBE">
            <w:pPr>
              <w:jc w:val="center"/>
              <w:rPr>
                <w:rFonts w:ascii="Times New Roman" w:hAnsi="Times New Roman" w:cs="Times New Roman"/>
                <w:b/>
                <w:sz w:val="20"/>
                <w:szCs w:val="20"/>
              </w:rPr>
            </w:pPr>
            <w:r w:rsidRPr="00B41ECB">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B20DBE" w:rsidRPr="00B41ECB" w:rsidRDefault="00B20DBE" w:rsidP="00B20DBE">
            <w:pPr>
              <w:jc w:val="center"/>
              <w:rPr>
                <w:rFonts w:ascii="Times New Roman" w:hAnsi="Times New Roman" w:cs="Times New Roman"/>
                <w:b/>
                <w:sz w:val="20"/>
                <w:szCs w:val="20"/>
              </w:rPr>
            </w:pPr>
            <w:r w:rsidRPr="00B41ECB">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4A782DC4" w14:textId="2DCE88FB" w:rsidR="00B20DBE" w:rsidRPr="00B41ECB" w:rsidRDefault="00B20DBE" w:rsidP="00B20DBE">
            <w:pPr>
              <w:jc w:val="center"/>
              <w:rPr>
                <w:rFonts w:ascii="Times New Roman" w:hAnsi="Times New Roman" w:cs="Times New Roman"/>
                <w:b/>
                <w:sz w:val="20"/>
                <w:szCs w:val="20"/>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75530034" w14:textId="6769D9C7" w:rsidR="00B20DBE" w:rsidRPr="00B41ECB" w:rsidRDefault="00B20DBE" w:rsidP="00B20DBE">
            <w:pPr>
              <w:jc w:val="center"/>
              <w:rPr>
                <w:rFonts w:ascii="Times New Roman" w:hAnsi="Times New Roman" w:cs="Times New Roman"/>
                <w:b/>
                <w:sz w:val="20"/>
                <w:szCs w:val="20"/>
              </w:rPr>
            </w:pPr>
            <w:r>
              <w:rPr>
                <w:rFonts w:ascii="Times New Roman" w:hAnsi="Times New Roman" w:cs="Times New Roman"/>
                <w:b/>
                <w:sz w:val="20"/>
                <w:szCs w:val="20"/>
                <w:lang w:val="en-US"/>
              </w:rPr>
              <w:t>ECTS</w:t>
            </w:r>
          </w:p>
        </w:tc>
      </w:tr>
      <w:tr w:rsidR="00B20DBE" w:rsidRPr="00B41ECB" w14:paraId="00573CEE" w14:textId="77777777" w:rsidTr="001734A0">
        <w:trPr>
          <w:trHeight w:val="312"/>
        </w:trPr>
        <w:tc>
          <w:tcPr>
            <w:tcW w:w="1928" w:type="dxa"/>
            <w:vMerge/>
            <w:shd w:val="clear" w:color="auto" w:fill="FFF2CC" w:themeFill="accent4" w:themeFillTint="33"/>
            <w:vAlign w:val="center"/>
          </w:tcPr>
          <w:p w14:paraId="6E32DAB8" w14:textId="77777777" w:rsidR="00B20DBE" w:rsidRPr="00B41ECB" w:rsidRDefault="00B20DBE" w:rsidP="00B20DBE">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B20DBE" w:rsidRPr="00B41ECB" w:rsidRDefault="00B20DBE" w:rsidP="00B20DBE">
            <w:pPr>
              <w:jc w:val="center"/>
              <w:rPr>
                <w:rFonts w:ascii="Times New Roman" w:hAnsi="Times New Roman" w:cs="Times New Roman"/>
                <w:b/>
                <w:sz w:val="20"/>
                <w:szCs w:val="20"/>
              </w:rPr>
            </w:pPr>
            <w:r w:rsidRPr="00B41ECB">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B20DBE" w:rsidRPr="00B41ECB" w:rsidRDefault="00B20DBE" w:rsidP="00B20DBE">
            <w:pPr>
              <w:jc w:val="center"/>
              <w:rPr>
                <w:rFonts w:ascii="Times New Roman" w:hAnsi="Times New Roman" w:cs="Times New Roman"/>
                <w:b/>
                <w:sz w:val="20"/>
                <w:szCs w:val="20"/>
              </w:rPr>
            </w:pPr>
            <w:r w:rsidRPr="00B41ECB">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6E0A3C36" w14:textId="77777777" w:rsidR="00B20DBE" w:rsidRPr="00B41ECB" w:rsidRDefault="00B20DBE" w:rsidP="00B20DBE">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206F6F36" w:rsidR="00B20DBE" w:rsidRPr="00B41ECB" w:rsidRDefault="00B20DBE" w:rsidP="00B20DBE">
            <w:pPr>
              <w:jc w:val="center"/>
              <w:rPr>
                <w:rFonts w:ascii="Times New Roman" w:hAnsi="Times New Roman" w:cs="Times New Roman"/>
                <w:b/>
                <w:sz w:val="20"/>
                <w:szCs w:val="20"/>
              </w:rPr>
            </w:pPr>
          </w:p>
        </w:tc>
      </w:tr>
      <w:tr w:rsidR="00B20DBE" w:rsidRPr="00B41ECB" w14:paraId="2EBA39DD" w14:textId="77777777" w:rsidTr="008C6FDD">
        <w:trPr>
          <w:trHeight w:val="397"/>
        </w:trPr>
        <w:tc>
          <w:tcPr>
            <w:tcW w:w="1928" w:type="dxa"/>
            <w:vAlign w:val="center"/>
          </w:tcPr>
          <w:p w14:paraId="2DC9321B" w14:textId="1923DE67" w:rsidR="00B20DBE" w:rsidRPr="00B41ECB" w:rsidRDefault="00B20DBE" w:rsidP="00B20DBE">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14:paraId="1A93FFC4" w14:textId="76412E06" w:rsidR="00B20DBE" w:rsidRPr="00B41ECB" w:rsidRDefault="00FC5CC8" w:rsidP="00B20DBE">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462AB2E8" w:rsidR="00B20DBE" w:rsidRPr="00B41ECB" w:rsidRDefault="00FC5CC8" w:rsidP="00B20DBE">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1761DF55" w14:textId="792EAE82" w:rsidR="00B20DBE" w:rsidRPr="00B41ECB" w:rsidRDefault="00FC5CC8" w:rsidP="00B20DBE">
            <w:pPr>
              <w:jc w:val="center"/>
              <w:rPr>
                <w:rFonts w:ascii="Times New Roman" w:hAnsi="Times New Roman" w:cs="Times New Roman"/>
                <w:sz w:val="20"/>
                <w:szCs w:val="20"/>
              </w:rPr>
            </w:pPr>
            <w:r>
              <w:rPr>
                <w:rFonts w:ascii="Times New Roman" w:hAnsi="Times New Roman" w:cs="Times New Roman"/>
                <w:sz w:val="20"/>
                <w:szCs w:val="20"/>
              </w:rPr>
              <w:t>1</w:t>
            </w:r>
          </w:p>
        </w:tc>
        <w:tc>
          <w:tcPr>
            <w:tcW w:w="1914" w:type="dxa"/>
            <w:vAlign w:val="center"/>
          </w:tcPr>
          <w:p w14:paraId="1E549A90" w14:textId="328885E7" w:rsidR="00B20DBE" w:rsidRPr="00B41ECB" w:rsidRDefault="00FC5CC8" w:rsidP="00B20DBE">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Course Category (credit distribution)</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Liberal arts</w:t>
            </w:r>
          </w:p>
        </w:tc>
      </w:tr>
      <w:tr w:rsidR="0075594A" w:rsidRPr="00B41ECB" w14:paraId="27035921" w14:textId="77777777" w:rsidTr="00FD2C8F">
        <w:trPr>
          <w:trHeight w:val="397"/>
        </w:trPr>
        <w:tc>
          <w:tcPr>
            <w:tcW w:w="1924" w:type="dxa"/>
            <w:vAlign w:val="center"/>
          </w:tcPr>
          <w:p w14:paraId="6E211261" w14:textId="2F41CEE7" w:rsidR="0075594A" w:rsidRPr="005F18AF" w:rsidRDefault="00B20DBE"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434AFFBD"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12FA0E25"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Lesson Type</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2EC068A1" w:rsidR="003E403F" w:rsidRPr="00B41ECB" w:rsidRDefault="00BB74B5" w:rsidP="00302726">
                <w:pPr>
                  <w:jc w:val="center"/>
                  <w:rPr>
                    <w:rFonts w:ascii="Times New Roman" w:hAnsi="Times New Roman" w:cs="Times New Roman"/>
                    <w:sz w:val="20"/>
                    <w:szCs w:val="20"/>
                  </w:rPr>
                </w:pPr>
                <w:r>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Compulsory</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644742D5" w:rsidR="008E66D8" w:rsidRPr="00607137" w:rsidRDefault="00EC7CB9" w:rsidP="005F18AF">
            <w:pPr>
              <w:jc w:val="both"/>
              <w:rPr>
                <w:rFonts w:ascii="Times New Roman" w:hAnsi="Times New Roman" w:cs="Times New Roman"/>
                <w:sz w:val="20"/>
                <w:szCs w:val="20"/>
              </w:rPr>
            </w:pPr>
            <w:r w:rsidRPr="00607137">
              <w:rPr>
                <w:rFonts w:ascii="Times New Roman" w:hAnsi="Times New Roman" w:cs="Times New Roman"/>
                <w:sz w:val="20"/>
                <w:szCs w:val="20"/>
              </w:rPr>
              <w:t>It aims to be informed about the horse racing authority in Turkey and the laws, statutes and regulations regarding horse racing and to learn the moral values and ethical rules that must be followed while practicing the profession.</w:t>
            </w: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1DEAAF29" w:rsidR="008516E9" w:rsidRPr="00C46A78" w:rsidRDefault="001443F1" w:rsidP="002E1A0B">
            <w:pPr>
              <w:jc w:val="both"/>
              <w:rPr>
                <w:rFonts w:ascii="Times New Roman" w:hAnsi="Times New Roman" w:cs="Times New Roman"/>
                <w:sz w:val="20"/>
                <w:szCs w:val="20"/>
              </w:rPr>
            </w:pPr>
            <w:r w:rsidRPr="00C46A78">
              <w:rPr>
                <w:rFonts w:ascii="Times New Roman" w:hAnsi="Times New Roman" w:cs="Times New Roman"/>
                <w:sz w:val="20"/>
                <w:szCs w:val="20"/>
              </w:rPr>
              <w:t>Equine legislation and the basic rules and rights that all personnel within the equestrian industry must comply with will be examined.</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Course Learning Outcomes</w:t>
            </w:r>
          </w:p>
        </w:tc>
        <w:tc>
          <w:tcPr>
            <w:tcW w:w="1417" w:type="dxa"/>
            <w:shd w:val="clear" w:color="auto" w:fill="FFF2CC" w:themeFill="accent4" w:themeFillTint="33"/>
            <w:vAlign w:val="center"/>
          </w:tcPr>
          <w:p w14:paraId="29AADA6A"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Contributed OP( s)</w:t>
            </w:r>
          </w:p>
        </w:tc>
        <w:tc>
          <w:tcPr>
            <w:tcW w:w="1417" w:type="dxa"/>
            <w:shd w:val="clear" w:color="auto" w:fill="FFF2CC" w:themeFill="accent4" w:themeFillTint="33"/>
            <w:vAlign w:val="center"/>
          </w:tcPr>
          <w:p w14:paraId="1A89DBF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Teaching Methods *</w:t>
            </w:r>
          </w:p>
        </w:tc>
        <w:tc>
          <w:tcPr>
            <w:tcW w:w="1418" w:type="dxa"/>
            <w:shd w:val="clear" w:color="auto" w:fill="FFF2CC" w:themeFill="accent4" w:themeFillTint="33"/>
            <w:vAlign w:val="center"/>
          </w:tcPr>
          <w:p w14:paraId="35C95DB1"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Measurement Methods **</w:t>
            </w:r>
          </w:p>
        </w:tc>
      </w:tr>
      <w:tr w:rsidR="00214909" w:rsidRPr="00B41ECB" w14:paraId="52EDD5E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57155F8D" w:rsidR="00214909" w:rsidRPr="00B41ECB" w:rsidRDefault="00F77BEE" w:rsidP="00901C7F">
            <w:pPr>
              <w:jc w:val="right"/>
              <w:rPr>
                <w:rFonts w:ascii="Times New Roman" w:hAnsi="Times New Roman" w:cs="Times New Roman"/>
                <w:b/>
                <w:sz w:val="20"/>
                <w:szCs w:val="20"/>
              </w:rPr>
            </w:pPr>
            <w:r>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418796F4" w14:textId="0AF17DD7" w:rsidR="00214909" w:rsidRPr="001443F1" w:rsidRDefault="001443F1"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443F1">
              <w:rPr>
                <w:rFonts w:ascii="Times New Roman" w:hAnsi="Times New Roman" w:cs="Times New Roman"/>
                <w:color w:val="333333"/>
                <w:sz w:val="20"/>
                <w:szCs w:val="20"/>
                <w:shd w:val="clear" w:color="auto" w:fill="FFFFFF"/>
              </w:rPr>
              <w:t>Learns the concepts of deontology and ethics;</w:t>
            </w:r>
          </w:p>
        </w:tc>
        <w:tc>
          <w:tcPr>
            <w:tcW w:w="1417" w:type="dxa"/>
            <w:tcBorders>
              <w:left w:val="nil"/>
            </w:tcBorders>
            <w:shd w:val="clear" w:color="auto" w:fill="FFFFFF" w:themeFill="background1"/>
            <w:vAlign w:val="center"/>
          </w:tcPr>
          <w:p w14:paraId="09B6F153" w14:textId="2F73C593" w:rsidR="00214909" w:rsidRPr="005D197E" w:rsidRDefault="00B1506C" w:rsidP="0083248B">
            <w:pPr>
              <w:jc w:val="center"/>
              <w:rPr>
                <w:rFonts w:ascii="Times New Roman" w:hAnsi="Times New Roman" w:cs="Times New Roman"/>
                <w:sz w:val="20"/>
                <w:szCs w:val="20"/>
              </w:rPr>
            </w:pPr>
            <w:r>
              <w:rPr>
                <w:rFonts w:ascii="Times New Roman" w:hAnsi="Times New Roman" w:cs="Times New Roman"/>
                <w:sz w:val="20"/>
                <w:szCs w:val="20"/>
              </w:rPr>
              <w:t>8, 12</w:t>
            </w:r>
          </w:p>
        </w:tc>
        <w:tc>
          <w:tcPr>
            <w:tcW w:w="1417" w:type="dxa"/>
            <w:shd w:val="clear" w:color="auto" w:fill="FFFFFF" w:themeFill="background1"/>
            <w:vAlign w:val="center"/>
          </w:tcPr>
          <w:p w14:paraId="4A54B918" w14:textId="6F5D6991" w:rsidR="00214909" w:rsidRPr="005D197E" w:rsidRDefault="00F77BE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2F4DB38C" w14:textId="7C36F060" w:rsidR="00214909" w:rsidRPr="005D197E" w:rsidRDefault="0006234F" w:rsidP="0083248B">
            <w:pPr>
              <w:jc w:val="center"/>
              <w:rPr>
                <w:rFonts w:ascii="Times New Roman" w:hAnsi="Times New Roman" w:cs="Times New Roman"/>
                <w:sz w:val="20"/>
                <w:szCs w:val="20"/>
              </w:rPr>
            </w:pPr>
            <w:r>
              <w:rPr>
                <w:rFonts w:ascii="Times New Roman" w:hAnsi="Times New Roman" w:cs="Times New Roman"/>
                <w:sz w:val="20"/>
                <w:szCs w:val="20"/>
              </w:rPr>
              <w:t>D</w:t>
            </w:r>
          </w:p>
        </w:tc>
      </w:tr>
      <w:tr w:rsidR="00F77BEE" w:rsidRPr="00B41ECB" w14:paraId="4A5020D5" w14:textId="77777777" w:rsidTr="00E83381">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F77BEE" w:rsidRPr="00B41ECB" w:rsidRDefault="00F77BEE"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C2859D6" w14:textId="1B5DF880" w:rsidR="00F77BEE" w:rsidRPr="001443F1" w:rsidRDefault="00F77BEE" w:rsidP="00736985">
            <w:pPr>
              <w:rPr>
                <w:rFonts w:ascii="Times New Roman" w:hAnsi="Times New Roman" w:cs="Times New Roman"/>
                <w:sz w:val="20"/>
                <w:szCs w:val="20"/>
              </w:rPr>
            </w:pPr>
            <w:r w:rsidRPr="001443F1">
              <w:rPr>
                <w:rFonts w:ascii="Times New Roman" w:hAnsi="Times New Roman" w:cs="Times New Roman"/>
                <w:color w:val="333333"/>
                <w:sz w:val="20"/>
                <w:szCs w:val="20"/>
                <w:shd w:val="clear" w:color="auto" w:fill="FFFFFF"/>
              </w:rPr>
              <w:t>Learns the relevant legal regulations;</w:t>
            </w:r>
          </w:p>
        </w:tc>
        <w:tc>
          <w:tcPr>
            <w:tcW w:w="1417" w:type="dxa"/>
            <w:tcBorders>
              <w:left w:val="nil"/>
            </w:tcBorders>
            <w:shd w:val="clear" w:color="auto" w:fill="FFFFFF" w:themeFill="background1"/>
          </w:tcPr>
          <w:p w14:paraId="430B3E7C" w14:textId="290EC304" w:rsidR="00F77BEE" w:rsidRPr="005D197E" w:rsidRDefault="00F77BEE" w:rsidP="0083248B">
            <w:pPr>
              <w:jc w:val="center"/>
              <w:rPr>
                <w:rFonts w:ascii="Times New Roman" w:hAnsi="Times New Roman" w:cs="Times New Roman"/>
                <w:sz w:val="20"/>
                <w:szCs w:val="20"/>
              </w:rPr>
            </w:pPr>
            <w:r w:rsidRPr="00712621">
              <w:rPr>
                <w:rFonts w:ascii="Times New Roman" w:hAnsi="Times New Roman" w:cs="Times New Roman"/>
                <w:sz w:val="20"/>
                <w:szCs w:val="20"/>
              </w:rPr>
              <w:t>8, 12</w:t>
            </w:r>
          </w:p>
        </w:tc>
        <w:tc>
          <w:tcPr>
            <w:tcW w:w="1417" w:type="dxa"/>
            <w:shd w:val="clear" w:color="auto" w:fill="FFFFFF" w:themeFill="background1"/>
          </w:tcPr>
          <w:p w14:paraId="2168E96D" w14:textId="3503BF22" w:rsidR="00F77BEE" w:rsidRDefault="00F77BEE" w:rsidP="0083248B">
            <w:pPr>
              <w:jc w:val="center"/>
            </w:pPr>
            <w:r w:rsidRPr="00C94D33">
              <w:rPr>
                <w:rFonts w:ascii="Times New Roman" w:hAnsi="Times New Roman" w:cs="Times New Roman"/>
                <w:sz w:val="20"/>
                <w:szCs w:val="20"/>
              </w:rPr>
              <w:t>1</w:t>
            </w:r>
          </w:p>
        </w:tc>
        <w:tc>
          <w:tcPr>
            <w:tcW w:w="1418" w:type="dxa"/>
            <w:shd w:val="clear" w:color="auto" w:fill="FFFFFF" w:themeFill="background1"/>
            <w:vAlign w:val="center"/>
          </w:tcPr>
          <w:p w14:paraId="50CFADEC" w14:textId="62B07E18" w:rsidR="00F77BEE" w:rsidRPr="005D197E" w:rsidRDefault="00F77BEE" w:rsidP="0083248B">
            <w:pPr>
              <w:jc w:val="center"/>
              <w:rPr>
                <w:rFonts w:ascii="Times New Roman" w:hAnsi="Times New Roman" w:cs="Times New Roman"/>
                <w:sz w:val="20"/>
                <w:szCs w:val="20"/>
              </w:rPr>
            </w:pPr>
            <w:r>
              <w:rPr>
                <w:rFonts w:ascii="Times New Roman" w:hAnsi="Times New Roman" w:cs="Times New Roman"/>
                <w:sz w:val="20"/>
                <w:szCs w:val="20"/>
              </w:rPr>
              <w:t>D</w:t>
            </w:r>
          </w:p>
        </w:tc>
      </w:tr>
      <w:tr w:rsidR="00F77BEE" w:rsidRPr="00B41ECB" w14:paraId="1863D4B6" w14:textId="77777777" w:rsidTr="00E8338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F77BEE" w:rsidRPr="00B41ECB" w:rsidRDefault="00F77BEE"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14AD992" w14:textId="2349D109" w:rsidR="00F77BEE" w:rsidRPr="001443F1" w:rsidRDefault="00F77BEE" w:rsidP="00651F63">
            <w:pPr>
              <w:shd w:val="clear" w:color="auto" w:fill="FAFAFA"/>
              <w:jc w:val="both"/>
              <w:textAlignment w:val="baseline"/>
              <w:rPr>
                <w:rFonts w:ascii="Times New Roman" w:eastAsia="Times New Roman" w:hAnsi="Times New Roman" w:cs="Times New Roman"/>
                <w:color w:val="FF0000"/>
                <w:sz w:val="20"/>
                <w:szCs w:val="20"/>
                <w:lang w:eastAsia="tr-TR"/>
              </w:rPr>
            </w:pPr>
            <w:r w:rsidRPr="001443F1">
              <w:rPr>
                <w:rFonts w:ascii="Times New Roman" w:hAnsi="Times New Roman" w:cs="Times New Roman"/>
                <w:color w:val="333333"/>
                <w:sz w:val="20"/>
                <w:szCs w:val="20"/>
                <w:shd w:val="clear" w:color="auto" w:fill="FFFFFF"/>
              </w:rPr>
              <w:t>Can distinguish common and different aspects of deontology and ethics;</w:t>
            </w:r>
          </w:p>
        </w:tc>
        <w:tc>
          <w:tcPr>
            <w:tcW w:w="1417" w:type="dxa"/>
            <w:tcBorders>
              <w:left w:val="nil"/>
            </w:tcBorders>
            <w:shd w:val="clear" w:color="auto" w:fill="FFFFFF" w:themeFill="background1"/>
          </w:tcPr>
          <w:p w14:paraId="2F89629F" w14:textId="365C3430" w:rsidR="00F77BEE" w:rsidRPr="005D197E" w:rsidRDefault="00F77BEE" w:rsidP="00651F63">
            <w:pPr>
              <w:jc w:val="center"/>
              <w:rPr>
                <w:rFonts w:ascii="Times New Roman" w:hAnsi="Times New Roman" w:cs="Times New Roman"/>
                <w:sz w:val="20"/>
                <w:szCs w:val="20"/>
              </w:rPr>
            </w:pPr>
            <w:r w:rsidRPr="00712621">
              <w:rPr>
                <w:rFonts w:ascii="Times New Roman" w:hAnsi="Times New Roman" w:cs="Times New Roman"/>
                <w:sz w:val="20"/>
                <w:szCs w:val="20"/>
              </w:rPr>
              <w:t>8, 12</w:t>
            </w:r>
          </w:p>
        </w:tc>
        <w:tc>
          <w:tcPr>
            <w:tcW w:w="1417" w:type="dxa"/>
            <w:shd w:val="clear" w:color="auto" w:fill="FFFFFF" w:themeFill="background1"/>
          </w:tcPr>
          <w:p w14:paraId="44994A86" w14:textId="00987D8B" w:rsidR="00F77BEE" w:rsidRDefault="00F77BEE" w:rsidP="00651F63">
            <w:pPr>
              <w:jc w:val="center"/>
            </w:pPr>
            <w:r w:rsidRPr="00C94D33">
              <w:rPr>
                <w:rFonts w:ascii="Times New Roman" w:hAnsi="Times New Roman" w:cs="Times New Roman"/>
                <w:sz w:val="20"/>
                <w:szCs w:val="20"/>
              </w:rPr>
              <w:t>1</w:t>
            </w:r>
          </w:p>
        </w:tc>
        <w:tc>
          <w:tcPr>
            <w:tcW w:w="1418" w:type="dxa"/>
            <w:shd w:val="clear" w:color="auto" w:fill="FFFFFF" w:themeFill="background1"/>
            <w:vAlign w:val="center"/>
          </w:tcPr>
          <w:p w14:paraId="47CCD713" w14:textId="27E25C3A" w:rsidR="00F77BEE" w:rsidRPr="005D197E" w:rsidRDefault="00F77BEE" w:rsidP="00651F63">
            <w:pPr>
              <w:jc w:val="center"/>
              <w:rPr>
                <w:rFonts w:ascii="Times New Roman" w:hAnsi="Times New Roman" w:cs="Times New Roman"/>
                <w:sz w:val="20"/>
                <w:szCs w:val="20"/>
              </w:rPr>
            </w:pPr>
            <w:r>
              <w:rPr>
                <w:rFonts w:ascii="Times New Roman" w:hAnsi="Times New Roman" w:cs="Times New Roman"/>
                <w:sz w:val="20"/>
                <w:szCs w:val="20"/>
              </w:rPr>
              <w:t>D</w:t>
            </w:r>
          </w:p>
        </w:tc>
      </w:tr>
      <w:tr w:rsidR="00F77BEE" w:rsidRPr="00B41ECB" w14:paraId="154597EE" w14:textId="77777777" w:rsidTr="00E83381">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F77BEE" w:rsidRPr="00B41ECB" w:rsidRDefault="00F77BEE"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716CD4E2" w14:textId="422BE929" w:rsidR="00F77BEE" w:rsidRPr="001443F1" w:rsidRDefault="00F77BEE" w:rsidP="00651F63">
            <w:pPr>
              <w:pStyle w:val="Default"/>
              <w:rPr>
                <w:color w:val="000000" w:themeColor="text1"/>
                <w:sz w:val="20"/>
                <w:szCs w:val="20"/>
              </w:rPr>
            </w:pPr>
            <w:r w:rsidRPr="001443F1">
              <w:rPr>
                <w:color w:val="333333"/>
                <w:sz w:val="20"/>
                <w:szCs w:val="20"/>
                <w:shd w:val="clear" w:color="auto" w:fill="FFFFFF"/>
              </w:rPr>
              <w:t>Can evaluate ethical decision-making processes;</w:t>
            </w:r>
          </w:p>
        </w:tc>
        <w:tc>
          <w:tcPr>
            <w:tcW w:w="1417" w:type="dxa"/>
            <w:tcBorders>
              <w:left w:val="nil"/>
            </w:tcBorders>
            <w:shd w:val="clear" w:color="auto" w:fill="FFFFFF" w:themeFill="background1"/>
          </w:tcPr>
          <w:p w14:paraId="772FD32A" w14:textId="0A4AF713" w:rsidR="00F77BEE" w:rsidRPr="005D197E" w:rsidRDefault="00F77BEE" w:rsidP="00651F63">
            <w:pPr>
              <w:jc w:val="center"/>
              <w:rPr>
                <w:rFonts w:ascii="Times New Roman" w:hAnsi="Times New Roman" w:cs="Times New Roman"/>
                <w:sz w:val="20"/>
                <w:szCs w:val="20"/>
              </w:rPr>
            </w:pPr>
            <w:r w:rsidRPr="00712621">
              <w:rPr>
                <w:rFonts w:ascii="Times New Roman" w:hAnsi="Times New Roman" w:cs="Times New Roman"/>
                <w:sz w:val="20"/>
                <w:szCs w:val="20"/>
              </w:rPr>
              <w:t>8, 12</w:t>
            </w:r>
          </w:p>
        </w:tc>
        <w:tc>
          <w:tcPr>
            <w:tcW w:w="1417" w:type="dxa"/>
            <w:shd w:val="clear" w:color="auto" w:fill="FFFFFF" w:themeFill="background1"/>
          </w:tcPr>
          <w:p w14:paraId="00C4F636" w14:textId="40DD4194" w:rsidR="00F77BEE" w:rsidRDefault="00F77BEE" w:rsidP="00651F63">
            <w:pPr>
              <w:jc w:val="center"/>
            </w:pPr>
            <w:r w:rsidRPr="00C94D33">
              <w:rPr>
                <w:rFonts w:ascii="Times New Roman" w:hAnsi="Times New Roman" w:cs="Times New Roman"/>
                <w:sz w:val="20"/>
                <w:szCs w:val="20"/>
              </w:rPr>
              <w:t>1</w:t>
            </w:r>
          </w:p>
        </w:tc>
        <w:tc>
          <w:tcPr>
            <w:tcW w:w="1418" w:type="dxa"/>
            <w:shd w:val="clear" w:color="auto" w:fill="FFFFFF" w:themeFill="background1"/>
            <w:vAlign w:val="center"/>
          </w:tcPr>
          <w:p w14:paraId="1F262426" w14:textId="31F8DA10" w:rsidR="00F77BEE" w:rsidRPr="005D197E" w:rsidRDefault="00F77BEE" w:rsidP="00651F63">
            <w:pPr>
              <w:jc w:val="center"/>
              <w:rPr>
                <w:rFonts w:ascii="Times New Roman" w:hAnsi="Times New Roman" w:cs="Times New Roman"/>
                <w:sz w:val="20"/>
                <w:szCs w:val="20"/>
              </w:rPr>
            </w:pPr>
            <w:r>
              <w:rPr>
                <w:rFonts w:ascii="Times New Roman" w:hAnsi="Times New Roman" w:cs="Times New Roman"/>
                <w:sz w:val="20"/>
                <w:szCs w:val="20"/>
              </w:rPr>
              <w:t>D</w:t>
            </w:r>
          </w:p>
        </w:tc>
      </w:tr>
      <w:tr w:rsidR="00F77BEE" w:rsidRPr="00B41ECB" w14:paraId="5929B288" w14:textId="77777777" w:rsidTr="00E8338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F77BEE" w:rsidRPr="00B41ECB" w:rsidRDefault="00F77BEE"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68DB57D5" w14:textId="3504F2FE" w:rsidR="00F77BEE" w:rsidRPr="001443F1" w:rsidRDefault="00F77BEE" w:rsidP="00651F63">
            <w:pPr>
              <w:rPr>
                <w:rFonts w:ascii="Times New Roman" w:hAnsi="Times New Roman" w:cs="Times New Roman"/>
                <w:sz w:val="20"/>
                <w:szCs w:val="20"/>
              </w:rPr>
            </w:pPr>
            <w:r w:rsidRPr="001443F1">
              <w:rPr>
                <w:rFonts w:ascii="Times New Roman" w:hAnsi="Times New Roman" w:cs="Times New Roman"/>
                <w:color w:val="333333"/>
                <w:sz w:val="20"/>
                <w:szCs w:val="20"/>
                <w:shd w:val="clear" w:color="auto" w:fill="FFFFFF"/>
              </w:rPr>
              <w:t>Can use ethical principles in professional ethical problems;</w:t>
            </w:r>
          </w:p>
        </w:tc>
        <w:tc>
          <w:tcPr>
            <w:tcW w:w="1417" w:type="dxa"/>
            <w:tcBorders>
              <w:left w:val="nil"/>
            </w:tcBorders>
            <w:shd w:val="clear" w:color="auto" w:fill="FFFFFF" w:themeFill="background1"/>
          </w:tcPr>
          <w:p w14:paraId="41C57B28" w14:textId="78F53B03" w:rsidR="00F77BEE" w:rsidRPr="005D197E" w:rsidRDefault="00F77BEE" w:rsidP="00651F63">
            <w:pPr>
              <w:jc w:val="center"/>
              <w:rPr>
                <w:rFonts w:ascii="Times New Roman" w:hAnsi="Times New Roman" w:cs="Times New Roman"/>
                <w:sz w:val="20"/>
                <w:szCs w:val="20"/>
              </w:rPr>
            </w:pPr>
            <w:r w:rsidRPr="00712621">
              <w:rPr>
                <w:rFonts w:ascii="Times New Roman" w:hAnsi="Times New Roman" w:cs="Times New Roman"/>
                <w:sz w:val="20"/>
                <w:szCs w:val="20"/>
              </w:rPr>
              <w:t>8, 12</w:t>
            </w:r>
          </w:p>
        </w:tc>
        <w:tc>
          <w:tcPr>
            <w:tcW w:w="1417" w:type="dxa"/>
            <w:shd w:val="clear" w:color="auto" w:fill="FFFFFF" w:themeFill="background1"/>
          </w:tcPr>
          <w:p w14:paraId="5012778F" w14:textId="6CF63E80" w:rsidR="00F77BEE" w:rsidRDefault="00F77BEE" w:rsidP="00651F63">
            <w:pPr>
              <w:jc w:val="center"/>
            </w:pPr>
            <w:r w:rsidRPr="00C94D33">
              <w:rPr>
                <w:rFonts w:ascii="Times New Roman" w:hAnsi="Times New Roman" w:cs="Times New Roman"/>
                <w:sz w:val="20"/>
                <w:szCs w:val="20"/>
              </w:rPr>
              <w:t>1</w:t>
            </w:r>
          </w:p>
        </w:tc>
        <w:tc>
          <w:tcPr>
            <w:tcW w:w="1418" w:type="dxa"/>
            <w:shd w:val="clear" w:color="auto" w:fill="FFFFFF" w:themeFill="background1"/>
            <w:vAlign w:val="center"/>
          </w:tcPr>
          <w:p w14:paraId="6F819478" w14:textId="32D26C1C" w:rsidR="00F77BEE" w:rsidRPr="005D197E" w:rsidRDefault="00F77BEE" w:rsidP="00651F63">
            <w:pPr>
              <w:jc w:val="center"/>
              <w:rPr>
                <w:rFonts w:ascii="Times New Roman" w:hAnsi="Times New Roman" w:cs="Times New Roman"/>
                <w:sz w:val="20"/>
                <w:szCs w:val="20"/>
              </w:rPr>
            </w:pPr>
            <w:r>
              <w:rPr>
                <w:rFonts w:ascii="Times New Roman" w:hAnsi="Times New Roman" w:cs="Times New Roman"/>
                <w:sz w:val="20"/>
                <w:szCs w:val="20"/>
              </w:rPr>
              <w:t>D</w:t>
            </w:r>
          </w:p>
        </w:tc>
      </w:tr>
      <w:tr w:rsidR="00F77BEE" w:rsidRPr="00B41ECB" w14:paraId="7AE6D9B9" w14:textId="77777777" w:rsidTr="00E8338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F77BEE" w:rsidRPr="00B41ECB" w:rsidRDefault="00F77BEE"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0C04925" w14:textId="70BCEDF1" w:rsidR="00F77BEE" w:rsidRPr="001443F1" w:rsidRDefault="00F77BEE" w:rsidP="00651F63">
            <w:pPr>
              <w:rPr>
                <w:rFonts w:ascii="Times New Roman" w:hAnsi="Times New Roman" w:cs="Times New Roman"/>
                <w:sz w:val="20"/>
                <w:szCs w:val="20"/>
              </w:rPr>
            </w:pPr>
            <w:r w:rsidRPr="001443F1">
              <w:rPr>
                <w:rFonts w:ascii="Times New Roman" w:hAnsi="Times New Roman" w:cs="Times New Roman"/>
                <w:color w:val="333333"/>
                <w:sz w:val="20"/>
                <w:szCs w:val="20"/>
                <w:shd w:val="clear" w:color="auto" w:fill="FFFFFF"/>
              </w:rPr>
              <w:t>Can solve professional ethics problems;</w:t>
            </w:r>
          </w:p>
        </w:tc>
        <w:tc>
          <w:tcPr>
            <w:tcW w:w="1417" w:type="dxa"/>
            <w:tcBorders>
              <w:left w:val="nil"/>
            </w:tcBorders>
            <w:shd w:val="clear" w:color="auto" w:fill="FFFFFF" w:themeFill="background1"/>
          </w:tcPr>
          <w:p w14:paraId="6BC2BA79" w14:textId="72E5DB3F" w:rsidR="00F77BEE" w:rsidRPr="005D197E" w:rsidRDefault="00F77BEE" w:rsidP="00651F63">
            <w:pPr>
              <w:jc w:val="center"/>
              <w:rPr>
                <w:rFonts w:ascii="Times New Roman" w:hAnsi="Times New Roman" w:cs="Times New Roman"/>
                <w:sz w:val="20"/>
                <w:szCs w:val="20"/>
              </w:rPr>
            </w:pPr>
            <w:r w:rsidRPr="00712621">
              <w:rPr>
                <w:rFonts w:ascii="Times New Roman" w:hAnsi="Times New Roman" w:cs="Times New Roman"/>
                <w:sz w:val="20"/>
                <w:szCs w:val="20"/>
              </w:rPr>
              <w:t>8, 12</w:t>
            </w:r>
          </w:p>
        </w:tc>
        <w:tc>
          <w:tcPr>
            <w:tcW w:w="1417" w:type="dxa"/>
            <w:shd w:val="clear" w:color="auto" w:fill="FFFFFF" w:themeFill="background1"/>
          </w:tcPr>
          <w:p w14:paraId="2878B057" w14:textId="53FDB1C7" w:rsidR="00F77BEE" w:rsidRDefault="00F77BEE" w:rsidP="00651F63">
            <w:pPr>
              <w:jc w:val="center"/>
            </w:pPr>
            <w:r w:rsidRPr="00C94D33">
              <w:rPr>
                <w:rFonts w:ascii="Times New Roman" w:hAnsi="Times New Roman" w:cs="Times New Roman"/>
                <w:sz w:val="20"/>
                <w:szCs w:val="20"/>
              </w:rPr>
              <w:t>1</w:t>
            </w:r>
          </w:p>
        </w:tc>
        <w:tc>
          <w:tcPr>
            <w:tcW w:w="1418" w:type="dxa"/>
            <w:shd w:val="clear" w:color="auto" w:fill="FFFFFF" w:themeFill="background1"/>
            <w:vAlign w:val="center"/>
          </w:tcPr>
          <w:p w14:paraId="3911CCB4" w14:textId="4D8A2EE9" w:rsidR="00F77BEE" w:rsidRPr="005D197E" w:rsidRDefault="00F77BEE" w:rsidP="00651F63">
            <w:pPr>
              <w:jc w:val="center"/>
              <w:rPr>
                <w:rFonts w:ascii="Times New Roman" w:hAnsi="Times New Roman" w:cs="Times New Roman"/>
                <w:sz w:val="20"/>
                <w:szCs w:val="20"/>
              </w:rPr>
            </w:pPr>
            <w:r>
              <w:rPr>
                <w:rFonts w:ascii="Times New Roman" w:hAnsi="Times New Roman" w:cs="Times New Roman"/>
                <w:sz w:val="20"/>
                <w:szCs w:val="20"/>
              </w:rPr>
              <w:t>D</w:t>
            </w:r>
          </w:p>
        </w:tc>
      </w:tr>
      <w:tr w:rsidR="00F77BEE" w:rsidRPr="00B41ECB" w14:paraId="26C4C00D" w14:textId="77777777" w:rsidTr="00E83381">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F77BEE" w:rsidRPr="00B41ECB" w:rsidRDefault="00F77BEE"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6D93AA7" w14:textId="1B012C31" w:rsidR="00F77BEE" w:rsidRPr="005D197E" w:rsidRDefault="00F77BEE" w:rsidP="00651F63">
            <w:pPr>
              <w:rPr>
                <w:rFonts w:ascii="Times New Roman" w:hAnsi="Times New Roman" w:cs="Times New Roman"/>
                <w:sz w:val="20"/>
                <w:szCs w:val="20"/>
              </w:rPr>
            </w:pPr>
            <w:r>
              <w:rPr>
                <w:rFonts w:ascii="Times New Roman" w:hAnsi="Times New Roman" w:cs="Times New Roman"/>
                <w:sz w:val="20"/>
                <w:szCs w:val="20"/>
              </w:rPr>
              <w:t>Learns professional rules regarding equestrian legislation</w:t>
            </w:r>
          </w:p>
        </w:tc>
        <w:tc>
          <w:tcPr>
            <w:tcW w:w="1417" w:type="dxa"/>
            <w:tcBorders>
              <w:left w:val="nil"/>
            </w:tcBorders>
            <w:shd w:val="clear" w:color="auto" w:fill="FFFFFF" w:themeFill="background1"/>
          </w:tcPr>
          <w:p w14:paraId="66ABF56D" w14:textId="7718F525" w:rsidR="00F77BEE" w:rsidRPr="005D197E" w:rsidRDefault="00F77BEE" w:rsidP="00651F63">
            <w:pPr>
              <w:jc w:val="center"/>
              <w:rPr>
                <w:rFonts w:ascii="Times New Roman" w:hAnsi="Times New Roman" w:cs="Times New Roman"/>
                <w:sz w:val="20"/>
                <w:szCs w:val="20"/>
              </w:rPr>
            </w:pPr>
            <w:r w:rsidRPr="00712621">
              <w:rPr>
                <w:rFonts w:ascii="Times New Roman" w:hAnsi="Times New Roman" w:cs="Times New Roman"/>
                <w:sz w:val="20"/>
                <w:szCs w:val="20"/>
              </w:rPr>
              <w:t>8, 12</w:t>
            </w:r>
          </w:p>
        </w:tc>
        <w:tc>
          <w:tcPr>
            <w:tcW w:w="1417" w:type="dxa"/>
            <w:shd w:val="clear" w:color="auto" w:fill="FFFFFF" w:themeFill="background1"/>
          </w:tcPr>
          <w:p w14:paraId="6DF351DA" w14:textId="1C507B04" w:rsidR="00F77BEE" w:rsidRDefault="00F77BEE" w:rsidP="00651F63">
            <w:pPr>
              <w:jc w:val="center"/>
            </w:pPr>
            <w:r w:rsidRPr="00C94D33">
              <w:rPr>
                <w:rFonts w:ascii="Times New Roman" w:hAnsi="Times New Roman" w:cs="Times New Roman"/>
                <w:sz w:val="20"/>
                <w:szCs w:val="20"/>
              </w:rPr>
              <w:t>1</w:t>
            </w:r>
          </w:p>
        </w:tc>
        <w:tc>
          <w:tcPr>
            <w:tcW w:w="1418" w:type="dxa"/>
            <w:shd w:val="clear" w:color="auto" w:fill="FFFFFF" w:themeFill="background1"/>
            <w:vAlign w:val="center"/>
          </w:tcPr>
          <w:p w14:paraId="2A9810AE" w14:textId="49367816" w:rsidR="00F77BEE" w:rsidRPr="005D197E" w:rsidRDefault="00F77BEE" w:rsidP="00651F63">
            <w:pPr>
              <w:jc w:val="center"/>
              <w:rPr>
                <w:rFonts w:ascii="Times New Roman" w:hAnsi="Times New Roman" w:cs="Times New Roman"/>
                <w:sz w:val="20"/>
                <w:szCs w:val="20"/>
              </w:rPr>
            </w:pPr>
            <w:r>
              <w:rPr>
                <w:rFonts w:ascii="Times New Roman" w:hAnsi="Times New Roman" w:cs="Times New Roman"/>
                <w:sz w:val="20"/>
                <w:szCs w:val="20"/>
              </w:rPr>
              <w:t>D</w:t>
            </w:r>
          </w:p>
        </w:tc>
      </w:tr>
      <w:tr w:rsidR="00651F63" w:rsidRPr="00B41ECB" w14:paraId="1DA314B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E9320B6"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51F63" w:rsidRDefault="00651F63" w:rsidP="00651F63">
            <w:pPr>
              <w:jc w:val="center"/>
            </w:pPr>
          </w:p>
        </w:tc>
        <w:tc>
          <w:tcPr>
            <w:tcW w:w="1418" w:type="dxa"/>
            <w:shd w:val="clear" w:color="auto" w:fill="FFFFFF" w:themeFill="background1"/>
            <w:vAlign w:val="center"/>
          </w:tcPr>
          <w:p w14:paraId="5824FA4C" w14:textId="77777777" w:rsidR="00651F63" w:rsidRPr="005D197E" w:rsidRDefault="00651F63" w:rsidP="00651F63">
            <w:pPr>
              <w:jc w:val="center"/>
              <w:rPr>
                <w:rFonts w:ascii="Times New Roman" w:hAnsi="Times New Roman" w:cs="Times New Roman"/>
                <w:sz w:val="20"/>
                <w:szCs w:val="20"/>
              </w:rPr>
            </w:pPr>
          </w:p>
        </w:tc>
      </w:tr>
      <w:tr w:rsidR="00651F63" w:rsidRPr="00B41ECB" w14:paraId="5FB8854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5BFE28D5" w:rsidR="005E44D3" w:rsidRPr="00B1506C" w:rsidRDefault="00B1506C" w:rsidP="00B1506C">
            <w:pPr>
              <w:rPr>
                <w:rFonts w:ascii="Times New Roman" w:hAnsi="Times New Roman" w:cs="Times New Roman"/>
                <w:sz w:val="20"/>
                <w:szCs w:val="20"/>
              </w:rPr>
            </w:pPr>
            <w:r w:rsidRPr="00B1506C">
              <w:rPr>
                <w:rFonts w:ascii="Times New Roman" w:hAnsi="Times New Roman" w:cs="Times New Roman"/>
                <w:sz w:val="20"/>
                <w:szCs w:val="20"/>
              </w:rPr>
              <w:t>ETHICS ( Prof.Dr. Sevgi İYİ, Prof.Dr. Harun TEPE) Book, Anadolu University Course Book</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2C9EDC95" w:rsidR="005E44D3" w:rsidRPr="00B41ECB" w:rsidRDefault="001923CD" w:rsidP="005D197E">
            <w:pPr>
              <w:rPr>
                <w:rFonts w:ascii="Times New Roman" w:hAnsi="Times New Roman" w:cs="Times New Roman"/>
                <w:sz w:val="20"/>
                <w:szCs w:val="20"/>
              </w:rPr>
            </w:pPr>
            <w:r>
              <w:rPr>
                <w:rFonts w:ascii="Times New Roman" w:hAnsi="Times New Roman" w:cs="Times New Roman"/>
                <w:sz w:val="20"/>
                <w:szCs w:val="20"/>
              </w:rPr>
              <w:t>computer and projection</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Weekly Plan of the Course</w:t>
            </w:r>
          </w:p>
        </w:tc>
      </w:tr>
      <w:tr w:rsidR="00EC7CB9" w:rsidRPr="00B41ECB" w14:paraId="58FF43BE"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085AAB96" w:rsidR="00EC7CB9" w:rsidRPr="00B41ECB" w:rsidRDefault="00F77BEE" w:rsidP="0052432D">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1D961FC1" w14:textId="77777777"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Course introduction and definition of law, statute, regulation and general information</w:t>
            </w:r>
          </w:p>
          <w:p w14:paraId="0C98B25D" w14:textId="2DFF0C1C"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Horse Racing Regulation purpose, scope, basis and definitions</w:t>
            </w:r>
          </w:p>
        </w:tc>
      </w:tr>
      <w:tr w:rsidR="00EC7CB9" w:rsidRPr="00B41ECB" w14:paraId="36E34C29"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EC7CB9" w:rsidRPr="00B41ECB" w:rsidRDefault="00EC7CB9" w:rsidP="0052432D">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4B9E9D4E" w14:textId="77777777" w:rsidR="00EC7CB9" w:rsidRPr="00B1506C" w:rsidRDefault="00EC7CB9" w:rsidP="0052432D">
            <w:pPr>
              <w:jc w:val="both"/>
              <w:rPr>
                <w:rFonts w:ascii="Times New Roman" w:hAnsi="Times New Roman" w:cs="Times New Roman"/>
                <w:sz w:val="20"/>
                <w:szCs w:val="20"/>
              </w:rPr>
            </w:pPr>
            <w:bookmarkStart w:id="0" w:name="OLE_LINK1"/>
            <w:bookmarkStart w:id="1" w:name="OLE_LINK2"/>
            <w:r w:rsidRPr="00B1506C">
              <w:rPr>
                <w:rFonts w:ascii="Times New Roman" w:hAnsi="Times New Roman" w:cs="Times New Roman"/>
                <w:sz w:val="20"/>
                <w:szCs w:val="20"/>
              </w:rPr>
              <w:t>Racing establishment duties and powers</w:t>
            </w:r>
            <w:bookmarkEnd w:id="0"/>
            <w:bookmarkEnd w:id="1"/>
          </w:p>
          <w:p w14:paraId="7161255D" w14:textId="24AD5FAF"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General provisions regarding the holding of races</w:t>
            </w:r>
          </w:p>
        </w:tc>
      </w:tr>
      <w:tr w:rsidR="00EC7CB9" w:rsidRPr="00B41ECB" w14:paraId="32521A10"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EC7CB9" w:rsidRPr="00B41ECB" w:rsidRDefault="00EC7CB9" w:rsidP="0052432D">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3DB13541"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Horse Racing General Provisions purpose, scope, abbreviations and definitions</w:t>
            </w:r>
          </w:p>
        </w:tc>
      </w:tr>
      <w:tr w:rsidR="00EC7CB9" w:rsidRPr="00B41ECB" w14:paraId="6623A8EB"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EC7CB9" w:rsidRPr="00B41ECB" w:rsidRDefault="00EC7CB9" w:rsidP="0052432D">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7EC8E805"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Race types and records</w:t>
            </w:r>
          </w:p>
        </w:tc>
      </w:tr>
      <w:tr w:rsidR="00EC7CB9" w:rsidRPr="00B41ECB" w14:paraId="6206C1D8"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EC7CB9" w:rsidRPr="00B41ECB" w:rsidRDefault="00EC7CB9" w:rsidP="0052432D">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06F9EFEE" w14:textId="77777777"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trainers, amateur riders, jockeys, apprentices and grooms</w:t>
            </w:r>
          </w:p>
          <w:p w14:paraId="7E035CA9" w14:textId="71ADC50E"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Distribution of racing bonuses and premiums</w:t>
            </w:r>
          </w:p>
        </w:tc>
      </w:tr>
      <w:tr w:rsidR="00EC7CB9" w:rsidRPr="00B41ECB" w14:paraId="44AD04B9"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EC7CB9" w:rsidRPr="00B41ECB" w:rsidRDefault="00EC7CB9" w:rsidP="0052432D">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522477F1" w14:textId="77777777"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Procedures and principles of doping examination</w:t>
            </w:r>
          </w:p>
          <w:p w14:paraId="26B9E5AE" w14:textId="205EE007"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Administrative sanctions</w:t>
            </w:r>
          </w:p>
        </w:tc>
      </w:tr>
      <w:tr w:rsidR="00EC7CB9" w:rsidRPr="00B41ECB" w14:paraId="72FE1551"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EC7CB9" w:rsidRPr="00B41ECB" w:rsidRDefault="00EC7CB9" w:rsidP="0052432D">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14F5E805" w14:textId="77777777"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Jockey accident and aid fund</w:t>
            </w:r>
          </w:p>
          <w:p w14:paraId="24ABEF0A" w14:textId="7CECFC2F" w:rsidR="00EC7CB9" w:rsidRPr="00B1506C" w:rsidRDefault="00EC7CB9" w:rsidP="0052432D">
            <w:pPr>
              <w:jc w:val="both"/>
              <w:rPr>
                <w:rFonts w:ascii="Times New Roman" w:hAnsi="Times New Roman" w:cs="Times New Roman"/>
                <w:sz w:val="20"/>
                <w:szCs w:val="20"/>
              </w:rPr>
            </w:pPr>
            <w:r w:rsidRPr="00B1506C">
              <w:rPr>
                <w:rFonts w:ascii="Times New Roman" w:hAnsi="Times New Roman" w:cs="Times New Roman"/>
                <w:sz w:val="20"/>
                <w:szCs w:val="20"/>
              </w:rPr>
              <w:t>Complaints and objections</w:t>
            </w:r>
          </w:p>
        </w:tc>
      </w:tr>
      <w:tr w:rsidR="00EC7CB9" w:rsidRPr="00B41ECB" w14:paraId="0083B32F" w14:textId="77777777" w:rsidTr="007E0C5C">
        <w:trPr>
          <w:trHeight w:val="287"/>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EC7CB9" w:rsidRPr="00B41ECB" w:rsidRDefault="00EC7CB9"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tcPr>
          <w:p w14:paraId="3683FCBD" w14:textId="09200EDD" w:rsidR="00EC7CB9" w:rsidRPr="002E1A0B" w:rsidRDefault="00EC7CB9" w:rsidP="001701C3">
            <w:pPr>
              <w:jc w:val="both"/>
              <w:rPr>
                <w:rFonts w:ascii="Times New Roman" w:hAnsi="Times New Roman" w:cs="Times New Roman"/>
                <w:sz w:val="20"/>
                <w:szCs w:val="20"/>
              </w:rPr>
            </w:pPr>
            <w:r>
              <w:rPr>
                <w:sz w:val="20"/>
                <w:szCs w:val="20"/>
              </w:rPr>
              <w:t>Midterm</w:t>
            </w:r>
          </w:p>
        </w:tc>
      </w:tr>
      <w:tr w:rsidR="00EC7CB9" w:rsidRPr="00B41ECB"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EC7CB9" w:rsidRPr="00B41ECB" w:rsidRDefault="00EC7CB9" w:rsidP="0052432D">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5C182A98" w:rsidR="00EC7CB9" w:rsidRPr="00C46A78" w:rsidRDefault="00607137" w:rsidP="0052432D">
            <w:pPr>
              <w:rPr>
                <w:rFonts w:ascii="Times New Roman" w:hAnsi="Times New Roman" w:cs="Times New Roman"/>
                <w:sz w:val="20"/>
                <w:szCs w:val="20"/>
              </w:rPr>
            </w:pPr>
            <w:r w:rsidRPr="00C46A78">
              <w:rPr>
                <w:rFonts w:ascii="Times New Roman" w:hAnsi="Times New Roman" w:cs="Times New Roman"/>
                <w:color w:val="333333"/>
                <w:sz w:val="20"/>
                <w:szCs w:val="20"/>
                <w:shd w:val="clear" w:color="auto" w:fill="FFFFFF"/>
              </w:rPr>
              <w:t>Purpose of the Professional Ethics and Deontology course</w:t>
            </w:r>
          </w:p>
        </w:tc>
      </w:tr>
      <w:tr w:rsidR="00EC7CB9" w:rsidRPr="00B41ECB"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EC7CB9" w:rsidRPr="00B41ECB" w:rsidRDefault="00EC7CB9" w:rsidP="0052432D">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5228EA9C" w:rsidR="00EC7CB9" w:rsidRPr="00C46A78" w:rsidRDefault="00607137" w:rsidP="0052432D">
            <w:pPr>
              <w:rPr>
                <w:rFonts w:ascii="Times New Roman" w:hAnsi="Times New Roman" w:cs="Times New Roman"/>
                <w:sz w:val="20"/>
                <w:szCs w:val="20"/>
              </w:rPr>
            </w:pPr>
            <w:r w:rsidRPr="00C46A78">
              <w:rPr>
                <w:rFonts w:ascii="Times New Roman" w:hAnsi="Times New Roman" w:cs="Times New Roman"/>
                <w:color w:val="333333"/>
                <w:sz w:val="20"/>
                <w:szCs w:val="20"/>
                <w:shd w:val="clear" w:color="auto" w:fill="FFFFFF"/>
              </w:rPr>
              <w:t>Deontology (concepts and approaches)</w:t>
            </w:r>
          </w:p>
        </w:tc>
      </w:tr>
      <w:tr w:rsidR="00EC7CB9" w:rsidRPr="00B41ECB"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6DC3BF9C" w:rsidR="00EC7CB9" w:rsidRPr="00B41ECB" w:rsidRDefault="00C801D5" w:rsidP="0052432D">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116AF3E3" w:rsidR="00EC7CB9" w:rsidRPr="00C46A78" w:rsidRDefault="00607137" w:rsidP="0052432D">
            <w:pPr>
              <w:rPr>
                <w:rFonts w:ascii="Times New Roman" w:hAnsi="Times New Roman" w:cs="Times New Roman"/>
                <w:sz w:val="20"/>
                <w:szCs w:val="20"/>
              </w:rPr>
            </w:pPr>
            <w:r w:rsidRPr="00C46A78">
              <w:rPr>
                <w:rFonts w:ascii="Times New Roman" w:hAnsi="Times New Roman" w:cs="Times New Roman"/>
                <w:color w:val="333333"/>
                <w:sz w:val="20"/>
                <w:szCs w:val="20"/>
                <w:shd w:val="clear" w:color="auto" w:fill="FFFFFF"/>
              </w:rPr>
              <w:t>Deontology – General Topics</w:t>
            </w:r>
          </w:p>
        </w:tc>
      </w:tr>
      <w:tr w:rsidR="00EC7CB9" w:rsidRPr="00B41ECB"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EC7CB9" w:rsidRPr="00B41ECB" w:rsidRDefault="00EC7CB9" w:rsidP="0052432D">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24731082" w:rsidR="00EC7CB9" w:rsidRPr="00C46A78" w:rsidRDefault="00607137" w:rsidP="0052432D">
            <w:pPr>
              <w:rPr>
                <w:rFonts w:ascii="Times New Roman" w:hAnsi="Times New Roman" w:cs="Times New Roman"/>
                <w:sz w:val="20"/>
                <w:szCs w:val="20"/>
              </w:rPr>
            </w:pPr>
            <w:r w:rsidRPr="00C46A78">
              <w:rPr>
                <w:rFonts w:ascii="Times New Roman" w:hAnsi="Times New Roman" w:cs="Times New Roman"/>
                <w:color w:val="333333"/>
                <w:sz w:val="20"/>
                <w:szCs w:val="20"/>
                <w:shd w:val="clear" w:color="auto" w:fill="FFFFFF"/>
              </w:rPr>
              <w:t>Ethics (concepts and approaches)</w:t>
            </w:r>
          </w:p>
        </w:tc>
      </w:tr>
      <w:tr w:rsidR="00EC7CB9" w:rsidRPr="00B41ECB" w14:paraId="0E41110B" w14:textId="77777777" w:rsidTr="00D21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EC7CB9" w:rsidRPr="00B41ECB" w:rsidRDefault="00EC7CB9" w:rsidP="0052432D">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4201DA45" w:rsidR="00EC7CB9" w:rsidRPr="00C46A78" w:rsidRDefault="00607137" w:rsidP="0052432D">
            <w:pPr>
              <w:jc w:val="both"/>
              <w:rPr>
                <w:rFonts w:ascii="Times New Roman" w:hAnsi="Times New Roman" w:cs="Times New Roman"/>
                <w:sz w:val="20"/>
                <w:szCs w:val="20"/>
              </w:rPr>
            </w:pPr>
            <w:r w:rsidRPr="00C46A78">
              <w:rPr>
                <w:rFonts w:ascii="Times New Roman" w:hAnsi="Times New Roman" w:cs="Times New Roman"/>
                <w:color w:val="333333"/>
                <w:sz w:val="20"/>
                <w:szCs w:val="20"/>
                <w:shd w:val="clear" w:color="auto" w:fill="FFFFFF"/>
              </w:rPr>
              <w:t>Basic Ethical Principles: Principle of Autonomy, Principle of Beneficence, Principle of Nonmaleficence, Principle of Justice</w:t>
            </w:r>
          </w:p>
        </w:tc>
      </w:tr>
      <w:tr w:rsidR="00EC7CB9" w:rsidRPr="00B41ECB" w14:paraId="6DAA21F9" w14:textId="77777777" w:rsidTr="00D21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EC7CB9" w:rsidRPr="00B41ECB" w:rsidRDefault="00EC7CB9" w:rsidP="0052432D">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6181F4BC" w:rsidR="007E0C5C" w:rsidRPr="002E1A0B" w:rsidRDefault="007E0C5C" w:rsidP="0052432D">
            <w:pPr>
              <w:jc w:val="both"/>
              <w:rPr>
                <w:rFonts w:ascii="Times New Roman" w:hAnsi="Times New Roman" w:cs="Times New Roman"/>
                <w:sz w:val="20"/>
                <w:szCs w:val="20"/>
              </w:rPr>
            </w:pPr>
            <w:r>
              <w:rPr>
                <w:rFonts w:ascii="Times New Roman" w:hAnsi="Times New Roman" w:cs="Times New Roman"/>
                <w:sz w:val="20"/>
                <w:szCs w:val="20"/>
              </w:rPr>
              <w:t>Code of ethics in the equestrian industry</w:t>
            </w:r>
          </w:p>
        </w:tc>
      </w:tr>
      <w:tr w:rsidR="00EC7CB9" w:rsidRPr="00B41ECB" w14:paraId="4411B72C" w14:textId="77777777" w:rsidTr="00D21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0E11F21D" w:rsidR="00EC7CB9" w:rsidRPr="00B41ECB" w:rsidRDefault="00EC7CB9" w:rsidP="0052432D">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5196C4F6" w:rsidR="00EC7CB9" w:rsidRPr="002E1A0B" w:rsidRDefault="007E0C5C" w:rsidP="0052432D">
            <w:pPr>
              <w:jc w:val="both"/>
              <w:rPr>
                <w:rFonts w:ascii="Times New Roman" w:hAnsi="Times New Roman" w:cs="Times New Roman"/>
                <w:sz w:val="20"/>
                <w:szCs w:val="20"/>
              </w:rPr>
            </w:pPr>
            <w:r>
              <w:rPr>
                <w:rFonts w:ascii="Times New Roman" w:hAnsi="Times New Roman" w:cs="Times New Roman"/>
                <w:sz w:val="20"/>
                <w:szCs w:val="20"/>
              </w:rPr>
              <w:t>Animal rights and ethical rules</w:t>
            </w:r>
          </w:p>
        </w:tc>
      </w:tr>
      <w:tr w:rsidR="00EC7CB9"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EC7CB9" w:rsidRPr="00B41ECB" w:rsidRDefault="00EC7CB9"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EC7CB9" w:rsidRPr="001701C3" w:rsidRDefault="00EC7CB9" w:rsidP="009276CE">
            <w:pPr>
              <w:jc w:val="both"/>
              <w:rPr>
                <w:rFonts w:ascii="Times New Roman" w:hAnsi="Times New Roman" w:cs="Times New Roman"/>
                <w:sz w:val="20"/>
                <w:szCs w:val="20"/>
              </w:rPr>
            </w:pPr>
            <w:r>
              <w:rPr>
                <w:rFonts w:ascii="Times New Roman" w:hAnsi="Times New Roman" w:cs="Times New Roman"/>
                <w:sz w:val="20"/>
                <w:szCs w:val="20"/>
              </w:rPr>
              <w:t>End of semester exams</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Calculation of Course Workload</w:t>
            </w:r>
          </w:p>
        </w:tc>
      </w:tr>
      <w:tr w:rsidR="00BF218E" w:rsidRPr="00B41ECB" w14:paraId="5572B3A9" w14:textId="77777777" w:rsidTr="003E058A">
        <w:trPr>
          <w:trHeight w:val="312"/>
        </w:trPr>
        <w:tc>
          <w:tcPr>
            <w:tcW w:w="5797" w:type="dxa"/>
            <w:shd w:val="clear" w:color="auto" w:fill="FFF2CC" w:themeFill="accent4" w:themeFillTint="33"/>
            <w:vAlign w:val="center"/>
          </w:tcPr>
          <w:p w14:paraId="0D9EFFD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Total Workload (hours)</w:t>
            </w:r>
          </w:p>
        </w:tc>
      </w:tr>
      <w:tr w:rsidR="00FB252A" w:rsidRPr="00B41ECB" w14:paraId="1E618329" w14:textId="77777777" w:rsidTr="003E058A">
        <w:trPr>
          <w:trHeight w:val="312"/>
        </w:trPr>
        <w:tc>
          <w:tcPr>
            <w:tcW w:w="5797" w:type="dxa"/>
            <w:shd w:val="clear" w:color="auto" w:fill="FFFFFF" w:themeFill="background1"/>
            <w:vAlign w:val="center"/>
          </w:tcPr>
          <w:p w14:paraId="2C6348B1"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Lesson Duration (total lesson hours per week)</w:t>
            </w:r>
          </w:p>
        </w:tc>
        <w:tc>
          <w:tcPr>
            <w:tcW w:w="1275" w:type="dxa"/>
            <w:shd w:val="clear" w:color="auto" w:fill="FFFFFF" w:themeFill="background1"/>
            <w:vAlign w:val="center"/>
          </w:tcPr>
          <w:p w14:paraId="77E87029" w14:textId="4559FCD3" w:rsidR="00FB252A"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12</w:t>
            </w:r>
          </w:p>
        </w:tc>
        <w:tc>
          <w:tcPr>
            <w:tcW w:w="1276" w:type="dxa"/>
            <w:shd w:val="clear" w:color="auto" w:fill="FFFFFF" w:themeFill="background1"/>
            <w:vAlign w:val="center"/>
          </w:tcPr>
          <w:p w14:paraId="2B23C823" w14:textId="28450611" w:rsidR="00FB252A"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6C1A848" w14:textId="7B0684BA" w:rsidR="00FB252A"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24</w:t>
            </w:r>
          </w:p>
        </w:tc>
      </w:tr>
      <w:tr w:rsidR="00FB252A" w:rsidRPr="00B41ECB" w14:paraId="3CB50438" w14:textId="77777777" w:rsidTr="003E058A">
        <w:trPr>
          <w:trHeight w:val="312"/>
        </w:trPr>
        <w:tc>
          <w:tcPr>
            <w:tcW w:w="5797" w:type="dxa"/>
            <w:shd w:val="clear" w:color="auto" w:fill="FFFFFF" w:themeFill="background1"/>
            <w:vAlign w:val="center"/>
          </w:tcPr>
          <w:p w14:paraId="1DF18DCB"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Class Study time (revision, reinforcement, pre-study ,…. )</w:t>
            </w:r>
          </w:p>
        </w:tc>
        <w:tc>
          <w:tcPr>
            <w:tcW w:w="1275" w:type="dxa"/>
            <w:shd w:val="clear" w:color="auto" w:fill="FFFFFF" w:themeFill="background1"/>
            <w:vAlign w:val="center"/>
          </w:tcPr>
          <w:p w14:paraId="56D96CAD" w14:textId="441EC982" w:rsidR="00FB252A" w:rsidRPr="00BA47A8" w:rsidRDefault="00B77DEB" w:rsidP="00535CE8">
            <w:pPr>
              <w:jc w:val="center"/>
              <w:rPr>
                <w:rFonts w:ascii="Times New Roman" w:hAnsi="Times New Roman" w:cs="Times New Roman"/>
                <w:sz w:val="20"/>
                <w:szCs w:val="20"/>
              </w:rPr>
            </w:pPr>
            <w:r>
              <w:rPr>
                <w:rFonts w:ascii="Times New Roman" w:hAnsi="Times New Roman" w:cs="Times New Roman"/>
                <w:sz w:val="20"/>
                <w:szCs w:val="20"/>
              </w:rPr>
              <w:t>12</w:t>
            </w:r>
          </w:p>
        </w:tc>
        <w:tc>
          <w:tcPr>
            <w:tcW w:w="1276" w:type="dxa"/>
            <w:shd w:val="clear" w:color="auto" w:fill="FFFFFF" w:themeFill="background1"/>
            <w:vAlign w:val="center"/>
          </w:tcPr>
          <w:p w14:paraId="6E2B1112" w14:textId="42590BD0" w:rsidR="00FB252A" w:rsidRPr="00BA47A8" w:rsidRDefault="00F77BE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53AD2C8" w14:textId="6F73160D" w:rsidR="00FB252A" w:rsidRPr="00BA47A8" w:rsidRDefault="00B77DEB" w:rsidP="00535CE8">
            <w:pPr>
              <w:jc w:val="center"/>
              <w:rPr>
                <w:rFonts w:ascii="Times New Roman" w:hAnsi="Times New Roman" w:cs="Times New Roman"/>
                <w:sz w:val="20"/>
                <w:szCs w:val="20"/>
              </w:rPr>
            </w:pPr>
            <w:r>
              <w:rPr>
                <w:rFonts w:ascii="Times New Roman" w:hAnsi="Times New Roman" w:cs="Times New Roman"/>
                <w:sz w:val="20"/>
                <w:szCs w:val="20"/>
              </w:rPr>
              <w:t>12</w:t>
            </w:r>
          </w:p>
        </w:tc>
      </w:tr>
      <w:tr w:rsidR="00FB252A" w:rsidRPr="00B41ECB" w14:paraId="0DD9ECE5" w14:textId="77777777" w:rsidTr="003E058A">
        <w:trPr>
          <w:trHeight w:val="312"/>
        </w:trPr>
        <w:tc>
          <w:tcPr>
            <w:tcW w:w="5797" w:type="dxa"/>
            <w:shd w:val="clear" w:color="auto" w:fill="FFFFFF" w:themeFill="background1"/>
            <w:vAlign w:val="center"/>
          </w:tcPr>
          <w:p w14:paraId="076FAFB7"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Homework</w:t>
            </w:r>
          </w:p>
        </w:tc>
        <w:tc>
          <w:tcPr>
            <w:tcW w:w="1275" w:type="dxa"/>
            <w:shd w:val="clear" w:color="auto" w:fill="FFFFFF" w:themeFill="background1"/>
            <w:vAlign w:val="center"/>
          </w:tcPr>
          <w:p w14:paraId="62B4AB0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A47A8" w:rsidRDefault="00FB252A" w:rsidP="00651F63">
            <w:pPr>
              <w:jc w:val="center"/>
              <w:rPr>
                <w:rFonts w:ascii="Times New Roman" w:hAnsi="Times New Roman" w:cs="Times New Roman"/>
                <w:sz w:val="20"/>
                <w:szCs w:val="20"/>
              </w:rPr>
            </w:pPr>
          </w:p>
        </w:tc>
      </w:tr>
      <w:tr w:rsidR="00FB252A" w:rsidRPr="00B41ECB" w14:paraId="4463E1F0" w14:textId="77777777" w:rsidTr="003E058A">
        <w:trPr>
          <w:trHeight w:val="312"/>
        </w:trPr>
        <w:tc>
          <w:tcPr>
            <w:tcW w:w="5797" w:type="dxa"/>
            <w:shd w:val="clear" w:color="auto" w:fill="FFFFFF" w:themeFill="background1"/>
            <w:vAlign w:val="center"/>
          </w:tcPr>
          <w:p w14:paraId="7C61CE9A"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Quiz</w:t>
            </w:r>
          </w:p>
        </w:tc>
        <w:tc>
          <w:tcPr>
            <w:tcW w:w="1275" w:type="dxa"/>
            <w:shd w:val="clear" w:color="auto" w:fill="FFFFFF" w:themeFill="background1"/>
            <w:vAlign w:val="center"/>
          </w:tcPr>
          <w:p w14:paraId="4F3FD9B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A47A8" w:rsidRDefault="00FB252A" w:rsidP="0083248B">
            <w:pPr>
              <w:jc w:val="center"/>
              <w:rPr>
                <w:rFonts w:ascii="Times New Roman" w:hAnsi="Times New Roman" w:cs="Times New Roman"/>
                <w:sz w:val="20"/>
                <w:szCs w:val="20"/>
              </w:rPr>
            </w:pPr>
          </w:p>
        </w:tc>
      </w:tr>
      <w:tr w:rsidR="00FB252A" w:rsidRPr="00B41ECB" w14:paraId="5C8A80AC" w14:textId="77777777" w:rsidTr="003E058A">
        <w:trPr>
          <w:trHeight w:val="312"/>
        </w:trPr>
        <w:tc>
          <w:tcPr>
            <w:tcW w:w="5797" w:type="dxa"/>
            <w:shd w:val="clear" w:color="auto" w:fill="FFFFFF" w:themeFill="background1"/>
            <w:vAlign w:val="center"/>
          </w:tcPr>
          <w:p w14:paraId="46DF83E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Quiz preparation</w:t>
            </w:r>
          </w:p>
        </w:tc>
        <w:tc>
          <w:tcPr>
            <w:tcW w:w="1275" w:type="dxa"/>
            <w:shd w:val="clear" w:color="auto" w:fill="FFFFFF" w:themeFill="background1"/>
            <w:vAlign w:val="center"/>
          </w:tcPr>
          <w:p w14:paraId="07D465A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A47A8" w:rsidRDefault="00FB252A" w:rsidP="0083248B">
            <w:pPr>
              <w:jc w:val="center"/>
              <w:rPr>
                <w:rFonts w:ascii="Times New Roman" w:hAnsi="Times New Roman" w:cs="Times New Roman"/>
                <w:sz w:val="20"/>
                <w:szCs w:val="20"/>
              </w:rPr>
            </w:pPr>
          </w:p>
        </w:tc>
      </w:tr>
      <w:tr w:rsidR="00FB252A" w:rsidRPr="00B41ECB" w14:paraId="13A544D3" w14:textId="77777777" w:rsidTr="003E058A">
        <w:trPr>
          <w:trHeight w:val="312"/>
        </w:trPr>
        <w:tc>
          <w:tcPr>
            <w:tcW w:w="5797" w:type="dxa"/>
            <w:shd w:val="clear" w:color="auto" w:fill="FFFFFF" w:themeFill="background1"/>
            <w:vAlign w:val="center"/>
          </w:tcPr>
          <w:p w14:paraId="48772CF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Oral examination</w:t>
            </w:r>
          </w:p>
        </w:tc>
        <w:tc>
          <w:tcPr>
            <w:tcW w:w="1275" w:type="dxa"/>
            <w:shd w:val="clear" w:color="auto" w:fill="FFFFFF" w:themeFill="background1"/>
            <w:vAlign w:val="center"/>
          </w:tcPr>
          <w:p w14:paraId="1F05ABF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A47A8" w:rsidRDefault="00FB252A" w:rsidP="0083248B">
            <w:pPr>
              <w:jc w:val="center"/>
              <w:rPr>
                <w:rFonts w:ascii="Times New Roman" w:hAnsi="Times New Roman" w:cs="Times New Roman"/>
                <w:sz w:val="20"/>
                <w:szCs w:val="20"/>
              </w:rPr>
            </w:pPr>
          </w:p>
        </w:tc>
      </w:tr>
      <w:tr w:rsidR="00FB252A" w:rsidRPr="00B41ECB" w14:paraId="1465618D" w14:textId="77777777" w:rsidTr="003E058A">
        <w:trPr>
          <w:trHeight w:val="312"/>
        </w:trPr>
        <w:tc>
          <w:tcPr>
            <w:tcW w:w="5797" w:type="dxa"/>
            <w:shd w:val="clear" w:color="auto" w:fill="FFFFFF" w:themeFill="background1"/>
            <w:vAlign w:val="center"/>
          </w:tcPr>
          <w:p w14:paraId="464E010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Oral Exam preparation</w:t>
            </w:r>
          </w:p>
        </w:tc>
        <w:tc>
          <w:tcPr>
            <w:tcW w:w="1275" w:type="dxa"/>
            <w:shd w:val="clear" w:color="auto" w:fill="FFFFFF" w:themeFill="background1"/>
            <w:vAlign w:val="center"/>
          </w:tcPr>
          <w:p w14:paraId="398A7A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A47A8" w:rsidRDefault="00FB252A" w:rsidP="0083248B">
            <w:pPr>
              <w:jc w:val="center"/>
              <w:rPr>
                <w:rFonts w:ascii="Times New Roman" w:hAnsi="Times New Roman" w:cs="Times New Roman"/>
                <w:sz w:val="20"/>
                <w:szCs w:val="20"/>
              </w:rPr>
            </w:pPr>
          </w:p>
        </w:tc>
      </w:tr>
      <w:tr w:rsidR="00FB252A" w:rsidRPr="00B41ECB" w14:paraId="04A39A77" w14:textId="77777777" w:rsidTr="003E058A">
        <w:trPr>
          <w:trHeight w:val="312"/>
        </w:trPr>
        <w:tc>
          <w:tcPr>
            <w:tcW w:w="5797" w:type="dxa"/>
            <w:shd w:val="clear" w:color="auto" w:fill="FFFFFF" w:themeFill="background1"/>
            <w:vAlign w:val="center"/>
          </w:tcPr>
          <w:p w14:paraId="105C17E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380E66F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A47A8" w:rsidRDefault="00FB252A" w:rsidP="0083248B">
            <w:pPr>
              <w:jc w:val="center"/>
              <w:rPr>
                <w:rFonts w:ascii="Times New Roman" w:hAnsi="Times New Roman" w:cs="Times New Roman"/>
                <w:sz w:val="20"/>
                <w:szCs w:val="20"/>
              </w:rPr>
            </w:pPr>
          </w:p>
        </w:tc>
      </w:tr>
      <w:tr w:rsidR="00FB252A" w:rsidRPr="00B41ECB" w14:paraId="59C98CB0" w14:textId="77777777" w:rsidTr="003E058A">
        <w:trPr>
          <w:trHeight w:val="312"/>
        </w:trPr>
        <w:tc>
          <w:tcPr>
            <w:tcW w:w="5797" w:type="dxa"/>
            <w:shd w:val="clear" w:color="auto" w:fill="FFFFFF" w:themeFill="background1"/>
            <w:vAlign w:val="center"/>
          </w:tcPr>
          <w:p w14:paraId="13697CF5"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50EB7F8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A47A8" w:rsidRDefault="00FB252A" w:rsidP="00603CC1">
            <w:pPr>
              <w:jc w:val="center"/>
              <w:rPr>
                <w:rFonts w:ascii="Times New Roman" w:hAnsi="Times New Roman" w:cs="Times New Roman"/>
                <w:sz w:val="20"/>
                <w:szCs w:val="20"/>
              </w:rPr>
            </w:pPr>
          </w:p>
        </w:tc>
      </w:tr>
      <w:tr w:rsidR="00FB252A" w:rsidRPr="00B41ECB" w14:paraId="10977F22" w14:textId="77777777" w:rsidTr="003E058A">
        <w:trPr>
          <w:trHeight w:val="312"/>
        </w:trPr>
        <w:tc>
          <w:tcPr>
            <w:tcW w:w="5797" w:type="dxa"/>
            <w:shd w:val="clear" w:color="auto" w:fill="FFFFFF" w:themeFill="background1"/>
            <w:vAlign w:val="center"/>
          </w:tcPr>
          <w:p w14:paraId="2D5996DF"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A47A8" w:rsidRDefault="00FB252A" w:rsidP="0083248B">
            <w:pPr>
              <w:jc w:val="center"/>
              <w:rPr>
                <w:rFonts w:ascii="Times New Roman" w:hAnsi="Times New Roman" w:cs="Times New Roman"/>
                <w:sz w:val="20"/>
                <w:szCs w:val="20"/>
              </w:rPr>
            </w:pPr>
          </w:p>
        </w:tc>
      </w:tr>
      <w:tr w:rsidR="00B77DEB" w:rsidRPr="00B41ECB" w14:paraId="5CFE3110" w14:textId="77777777" w:rsidTr="003E058A">
        <w:trPr>
          <w:trHeight w:val="312"/>
        </w:trPr>
        <w:tc>
          <w:tcPr>
            <w:tcW w:w="5797" w:type="dxa"/>
            <w:shd w:val="clear" w:color="auto" w:fill="FFFFFF" w:themeFill="background1"/>
            <w:vAlign w:val="center"/>
          </w:tcPr>
          <w:p w14:paraId="1EF4FF8A" w14:textId="77777777" w:rsidR="00B77DEB" w:rsidRDefault="00B77DEB" w:rsidP="003E058A">
            <w:pPr>
              <w:rPr>
                <w:rFonts w:ascii="Times New Roman" w:hAnsi="Times New Roman" w:cs="Times New Roman"/>
                <w:sz w:val="20"/>
                <w:szCs w:val="20"/>
              </w:rPr>
            </w:pPr>
            <w:r>
              <w:rPr>
                <w:rFonts w:ascii="Times New Roman" w:hAnsi="Times New Roman" w:cs="Times New Roman"/>
                <w:sz w:val="20"/>
                <w:szCs w:val="20"/>
              </w:rPr>
              <w:t>Midterm</w:t>
            </w:r>
          </w:p>
        </w:tc>
        <w:tc>
          <w:tcPr>
            <w:tcW w:w="1275" w:type="dxa"/>
            <w:shd w:val="clear" w:color="auto" w:fill="FFFFFF" w:themeFill="background1"/>
            <w:vAlign w:val="center"/>
          </w:tcPr>
          <w:p w14:paraId="37FC0FD9" w14:textId="0ACCED05" w:rsidR="00B77DEB" w:rsidRPr="00BA47A8" w:rsidRDefault="00F77BE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1BC8C3C6" w:rsidR="00B77DEB"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000B349D" w:rsidR="00B77DEB"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B77DEB" w:rsidRPr="00B41ECB" w14:paraId="195C7ED2" w14:textId="77777777" w:rsidTr="003E058A">
        <w:trPr>
          <w:trHeight w:val="312"/>
        </w:trPr>
        <w:tc>
          <w:tcPr>
            <w:tcW w:w="5797" w:type="dxa"/>
            <w:shd w:val="clear" w:color="auto" w:fill="FFFFFF" w:themeFill="background1"/>
            <w:vAlign w:val="center"/>
          </w:tcPr>
          <w:p w14:paraId="1EAD078F" w14:textId="77777777" w:rsidR="00B77DEB" w:rsidRDefault="00B77DEB" w:rsidP="003E058A">
            <w:pPr>
              <w:rPr>
                <w:rFonts w:ascii="Times New Roman" w:hAnsi="Times New Roman" w:cs="Times New Roman"/>
                <w:sz w:val="20"/>
                <w:szCs w:val="20"/>
              </w:rPr>
            </w:pPr>
            <w:r>
              <w:rPr>
                <w:rFonts w:ascii="Times New Roman" w:hAnsi="Times New Roman" w:cs="Times New Roman"/>
                <w:sz w:val="20"/>
                <w:szCs w:val="20"/>
              </w:rPr>
              <w:t>Midterm Exam preparation</w:t>
            </w:r>
          </w:p>
        </w:tc>
        <w:tc>
          <w:tcPr>
            <w:tcW w:w="1275" w:type="dxa"/>
            <w:shd w:val="clear" w:color="auto" w:fill="FFFFFF" w:themeFill="background1"/>
            <w:vAlign w:val="center"/>
          </w:tcPr>
          <w:p w14:paraId="6F07BD22" w14:textId="0622B3F9" w:rsidR="00B77DEB" w:rsidRPr="00BA47A8" w:rsidRDefault="00F77BE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6ECB1F27" w:rsidR="00B77DEB"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01771468" w:rsidR="00B77DEB"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25</w:t>
            </w:r>
          </w:p>
        </w:tc>
      </w:tr>
      <w:tr w:rsidR="00B77DEB" w:rsidRPr="00B41ECB" w14:paraId="08C44860" w14:textId="77777777" w:rsidTr="003E058A">
        <w:trPr>
          <w:trHeight w:val="312"/>
        </w:trPr>
        <w:tc>
          <w:tcPr>
            <w:tcW w:w="5797" w:type="dxa"/>
            <w:shd w:val="clear" w:color="auto" w:fill="FFFFFF" w:themeFill="background1"/>
            <w:vAlign w:val="center"/>
          </w:tcPr>
          <w:p w14:paraId="0C79F3DE" w14:textId="77777777" w:rsidR="00B77DEB" w:rsidRDefault="00B77DEB" w:rsidP="003E058A">
            <w:pPr>
              <w:rPr>
                <w:rFonts w:ascii="Times New Roman" w:hAnsi="Times New Roman" w:cs="Times New Roman"/>
                <w:sz w:val="20"/>
                <w:szCs w:val="20"/>
              </w:rPr>
            </w:pPr>
            <w:r>
              <w:rPr>
                <w:rFonts w:ascii="Times New Roman" w:hAnsi="Times New Roman" w:cs="Times New Roman"/>
                <w:sz w:val="20"/>
                <w:szCs w:val="20"/>
              </w:rPr>
              <w:t>Semester final exam</w:t>
            </w:r>
          </w:p>
        </w:tc>
        <w:tc>
          <w:tcPr>
            <w:tcW w:w="1275" w:type="dxa"/>
            <w:shd w:val="clear" w:color="auto" w:fill="FFFFFF" w:themeFill="background1"/>
            <w:vAlign w:val="center"/>
          </w:tcPr>
          <w:p w14:paraId="3D8D5142" w14:textId="681EA2DF" w:rsidR="00B77DEB" w:rsidRPr="00BA47A8" w:rsidRDefault="00F77BE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22E07560" w:rsidR="00B77DEB"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1803B8D9" w:rsidR="00B77DEB"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B77DEB" w:rsidRPr="00B41ECB"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B77DEB" w:rsidRDefault="00B77DEB" w:rsidP="003E058A">
            <w:pPr>
              <w:rPr>
                <w:rFonts w:ascii="Times New Roman" w:hAnsi="Times New Roman" w:cs="Times New Roman"/>
                <w:sz w:val="20"/>
                <w:szCs w:val="20"/>
              </w:rPr>
            </w:pPr>
            <w:r>
              <w:rPr>
                <w:rFonts w:ascii="Times New Roman" w:hAnsi="Times New Roman" w:cs="Times New Roman"/>
                <w:sz w:val="20"/>
                <w:szCs w:val="20"/>
              </w:rPr>
              <w:t>Final exam preparation</w:t>
            </w:r>
          </w:p>
        </w:tc>
        <w:tc>
          <w:tcPr>
            <w:tcW w:w="1275" w:type="dxa"/>
            <w:shd w:val="clear" w:color="auto" w:fill="FFFFFF" w:themeFill="background1"/>
            <w:vAlign w:val="center"/>
          </w:tcPr>
          <w:p w14:paraId="7A2C8EE0" w14:textId="15175EBB" w:rsidR="00B77DEB" w:rsidRPr="00BA47A8" w:rsidRDefault="00F77BE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127CB9AB" w:rsidR="00B77DEB"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55EB8AFE" w:rsidR="00B77DEB" w:rsidRPr="00BA47A8" w:rsidRDefault="00B77DEB"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4840231E" w:rsidR="00FB252A" w:rsidRPr="00124B45" w:rsidRDefault="00B77DEB" w:rsidP="00603CC1">
            <w:pPr>
              <w:jc w:val="center"/>
              <w:rPr>
                <w:rFonts w:ascii="Times New Roman" w:hAnsi="Times New Roman" w:cs="Times New Roman"/>
                <w:b/>
                <w:sz w:val="20"/>
                <w:szCs w:val="20"/>
              </w:rPr>
            </w:pPr>
            <w:r>
              <w:rPr>
                <w:rFonts w:ascii="Times New Roman" w:hAnsi="Times New Roman" w:cs="Times New Roman"/>
                <w:b/>
                <w:sz w:val="20"/>
                <w:szCs w:val="20"/>
              </w:rPr>
              <w:t>67</w:t>
            </w:r>
          </w:p>
        </w:tc>
      </w:tr>
      <w:tr w:rsidR="00FB252A" w:rsidRPr="00B41ECB"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1709F444" w:rsidR="00FB252A" w:rsidRPr="00124B45" w:rsidRDefault="00F77BEE" w:rsidP="00651F63">
            <w:pPr>
              <w:jc w:val="center"/>
              <w:rPr>
                <w:rFonts w:ascii="Times New Roman" w:hAnsi="Times New Roman" w:cs="Times New Roman"/>
                <w:b/>
                <w:sz w:val="20"/>
                <w:szCs w:val="20"/>
              </w:rPr>
            </w:pPr>
            <w:r>
              <w:rPr>
                <w:rFonts w:ascii="Times New Roman" w:hAnsi="Times New Roman" w:cs="Times New Roman"/>
                <w:b/>
                <w:sz w:val="20"/>
                <w:szCs w:val="20"/>
              </w:rPr>
              <w:t>2.2</w:t>
            </w:r>
          </w:p>
        </w:tc>
      </w:tr>
      <w:tr w:rsidR="00FB252A" w:rsidRPr="00B41ECB"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ECTS Credits of the Course</w:t>
            </w:r>
          </w:p>
        </w:tc>
        <w:tc>
          <w:tcPr>
            <w:tcW w:w="1276" w:type="dxa"/>
            <w:vAlign w:val="center"/>
          </w:tcPr>
          <w:p w14:paraId="410C8EEB" w14:textId="32237514" w:rsidR="00FB252A" w:rsidRPr="00124B45" w:rsidRDefault="00B77DEB"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66AEA0B4" w14:textId="77777777" w:rsidR="00BD6EC0" w:rsidRDefault="00BD6EC0"/>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t>Evaluation</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Midterm Activities</w:t>
            </w:r>
          </w:p>
        </w:tc>
        <w:tc>
          <w:tcPr>
            <w:tcW w:w="3827" w:type="dxa"/>
            <w:vAlign w:val="center"/>
          </w:tcPr>
          <w:p w14:paraId="68A02DD7"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Midterm</w:t>
                </w:r>
              </w:p>
            </w:tc>
          </w:sdtContent>
        </w:sdt>
        <w:tc>
          <w:tcPr>
            <w:tcW w:w="3827" w:type="dxa"/>
            <w:vAlign w:val="center"/>
          </w:tcPr>
          <w:p w14:paraId="160366B4" w14:textId="06202E42" w:rsidR="00D84CC2" w:rsidRPr="00BA47A8" w:rsidRDefault="00D84CC2" w:rsidP="00ED36D7">
            <w:pPr>
              <w:jc w:val="center"/>
              <w:rPr>
                <w:rFonts w:ascii="Times New Roman" w:hAnsi="Times New Roman" w:cs="Times New Roman"/>
                <w:sz w:val="20"/>
                <w:szCs w:val="20"/>
              </w:rPr>
            </w:pP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Homework</w:t>
                </w:r>
              </w:p>
            </w:tc>
          </w:sdtContent>
        </w:sdt>
        <w:tc>
          <w:tcPr>
            <w:tcW w:w="3827" w:type="dxa"/>
            <w:vAlign w:val="center"/>
          </w:tcPr>
          <w:p w14:paraId="5C125D32" w14:textId="1B9B5326" w:rsidR="00D84CC2" w:rsidRPr="00BA47A8" w:rsidRDefault="00C07EE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ED36D7">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ED36D7">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Semester final exam</w:t>
            </w:r>
          </w:p>
        </w:tc>
        <w:tc>
          <w:tcPr>
            <w:tcW w:w="3827" w:type="dxa"/>
            <w:vAlign w:val="center"/>
          </w:tcPr>
          <w:p w14:paraId="6ED3DF98" w14:textId="30D1A2FC" w:rsidR="00D84CC2" w:rsidRPr="00BA47A8" w:rsidRDefault="00C07EE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Total</w:t>
            </w:r>
          </w:p>
        </w:tc>
        <w:tc>
          <w:tcPr>
            <w:tcW w:w="3827" w:type="dxa"/>
            <w:vAlign w:val="center"/>
          </w:tcPr>
          <w:p w14:paraId="07DBD02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one hundred</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THE RELATIONSHIP BETWEEN COURSE LEARNING OUTCOMES AND PROGRAM OUTCOMES (OPS)</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Very high,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High,</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Medium, 2: Low, 1: Very low,)</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OUTPUT</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Contribution</w:t>
            </w:r>
          </w:p>
        </w:tc>
      </w:tr>
      <w:tr w:rsidR="00C07EE2" w:rsidRPr="001701C3" w14:paraId="1AF97A9D" w14:textId="77777777" w:rsidTr="00B1506C">
        <w:trPr>
          <w:trHeight w:hRule="exact" w:val="682"/>
          <w:jc w:val="center"/>
        </w:trPr>
        <w:tc>
          <w:tcPr>
            <w:tcW w:w="552" w:type="dxa"/>
            <w:shd w:val="clear" w:color="auto" w:fill="FFFFFF" w:themeFill="background1"/>
            <w:vAlign w:val="center"/>
          </w:tcPr>
          <w:p w14:paraId="6B92A9D8" w14:textId="77777777" w:rsidR="00C07EE2" w:rsidRPr="00EC5DE1" w:rsidRDefault="00C07EE2"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one</w:t>
            </w:r>
          </w:p>
        </w:tc>
        <w:tc>
          <w:tcPr>
            <w:tcW w:w="8080" w:type="dxa"/>
            <w:shd w:val="clear" w:color="auto" w:fill="FFFFFF" w:themeFill="background1"/>
            <w:vAlign w:val="center"/>
          </w:tcPr>
          <w:p w14:paraId="748AB8E1" w14:textId="7E47E45C" w:rsidR="00C07EE2" w:rsidRPr="00067CC0" w:rsidRDefault="00C07EE2" w:rsidP="00067CC0">
            <w:pPr>
              <w:spacing w:after="0" w:line="240" w:lineRule="auto"/>
              <w:rPr>
                <w:rFonts w:ascii="Times New Roman" w:hAnsi="Times New Roman" w:cs="Times New Roman"/>
                <w:sz w:val="20"/>
                <w:szCs w:val="20"/>
              </w:rPr>
            </w:pPr>
            <w:r w:rsidRPr="00813118">
              <w:rPr>
                <w:sz w:val="20"/>
                <w:szCs w:val="20"/>
              </w:rPr>
              <w:t>Ability to improve oneself by embracing the importance of lifelong learning and following developments in horsemanship</w:t>
            </w:r>
          </w:p>
        </w:tc>
        <w:tc>
          <w:tcPr>
            <w:tcW w:w="992" w:type="dxa"/>
            <w:tcBorders>
              <w:top w:val="single" w:sz="6" w:space="0" w:color="auto"/>
            </w:tcBorders>
            <w:shd w:val="clear" w:color="auto" w:fill="auto"/>
            <w:vAlign w:val="center"/>
          </w:tcPr>
          <w:p w14:paraId="08E381DC" w14:textId="65811A7E" w:rsidR="00C07EE2" w:rsidRPr="009C149D" w:rsidRDefault="001923CD"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923CD" w:rsidRPr="001701C3" w14:paraId="1815C7F3" w14:textId="77777777" w:rsidTr="00BE6EDD">
        <w:trPr>
          <w:trHeight w:hRule="exact" w:val="454"/>
          <w:jc w:val="center"/>
        </w:trPr>
        <w:tc>
          <w:tcPr>
            <w:tcW w:w="552" w:type="dxa"/>
            <w:shd w:val="clear" w:color="auto" w:fill="FFFFFF" w:themeFill="background1"/>
            <w:vAlign w:val="center"/>
          </w:tcPr>
          <w:p w14:paraId="6FE19A85" w14:textId="77777777" w:rsidR="001923CD" w:rsidRPr="003B1131" w:rsidRDefault="001923CD" w:rsidP="003E058A">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27108C8B" w:rsidR="001923CD" w:rsidRPr="003B1131" w:rsidRDefault="001923CD" w:rsidP="003E058A">
            <w:pPr>
              <w:spacing w:after="0" w:line="240" w:lineRule="auto"/>
              <w:jc w:val="both"/>
              <w:rPr>
                <w:rFonts w:ascii="Times New Roman" w:hAnsi="Times New Roman" w:cs="Times New Roman"/>
                <w:b/>
                <w:sz w:val="20"/>
                <w:szCs w:val="20"/>
              </w:rPr>
            </w:pPr>
            <w:r>
              <w:rPr>
                <w:sz w:val="20"/>
                <w:szCs w:val="20"/>
              </w:rPr>
              <w:t>Ability to have theoretical and practical knowledge in fields related to the profession</w:t>
            </w:r>
          </w:p>
        </w:tc>
        <w:tc>
          <w:tcPr>
            <w:tcW w:w="992" w:type="dxa"/>
            <w:tcBorders>
              <w:top w:val="single" w:sz="6" w:space="0" w:color="auto"/>
              <w:bottom w:val="single" w:sz="6" w:space="0" w:color="auto"/>
            </w:tcBorders>
            <w:shd w:val="clear" w:color="auto" w:fill="auto"/>
          </w:tcPr>
          <w:p w14:paraId="24D4F05C" w14:textId="5D52BEB9" w:rsidR="001923CD" w:rsidRPr="009C149D" w:rsidRDefault="001923CD" w:rsidP="003E058A">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7B26B4AD" w14:textId="77777777" w:rsidTr="00BE6EDD">
        <w:trPr>
          <w:trHeight w:hRule="exact" w:val="454"/>
          <w:jc w:val="center"/>
        </w:trPr>
        <w:tc>
          <w:tcPr>
            <w:tcW w:w="552" w:type="dxa"/>
            <w:shd w:val="clear" w:color="auto" w:fill="FFFFFF" w:themeFill="background1"/>
            <w:vAlign w:val="center"/>
          </w:tcPr>
          <w:p w14:paraId="16A4768B" w14:textId="77777777" w:rsidR="001923CD" w:rsidRPr="00EC5DE1" w:rsidRDefault="001923CD"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40EC725C" w:rsidR="001923CD" w:rsidRPr="006E26AB" w:rsidRDefault="001923CD" w:rsidP="003E058A">
            <w:pPr>
              <w:spacing w:after="0" w:line="240" w:lineRule="auto"/>
              <w:jc w:val="both"/>
              <w:rPr>
                <w:rFonts w:ascii="Times New Roman" w:hAnsi="Times New Roman" w:cs="Times New Roman"/>
                <w:b/>
                <w:sz w:val="20"/>
                <w:szCs w:val="20"/>
              </w:rPr>
            </w:pPr>
            <w:r w:rsidRPr="00813118">
              <w:rPr>
                <w:sz w:val="20"/>
                <w:szCs w:val="20"/>
              </w:rPr>
              <w:t>Ability to identify and analyze the problems encountered and develop solution suggestions</w:t>
            </w:r>
            <w:r>
              <w:t xml:space="preserve"> </w:t>
            </w:r>
            <w:r w:rsidRPr="00AC75B1">
              <w:rPr>
                <w:rFonts w:ascii="TimesNewRoman" w:hAnsi="TimesNewRoman" w:cs="TimesNewRoman"/>
                <w:sz w:val="20"/>
                <w:szCs w:val="20"/>
              </w:rPr>
              <w:t>skill</w:t>
            </w:r>
          </w:p>
        </w:tc>
        <w:tc>
          <w:tcPr>
            <w:tcW w:w="992" w:type="dxa"/>
            <w:tcBorders>
              <w:top w:val="single" w:sz="6" w:space="0" w:color="auto"/>
              <w:bottom w:val="single" w:sz="6" w:space="0" w:color="auto"/>
            </w:tcBorders>
            <w:shd w:val="clear" w:color="auto" w:fill="auto"/>
          </w:tcPr>
          <w:p w14:paraId="2DDC654B" w14:textId="4A6BA915" w:rsidR="001923CD" w:rsidRPr="009C149D" w:rsidRDefault="001923CD" w:rsidP="003E058A">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1CCB07FB" w14:textId="77777777" w:rsidTr="00BE6EDD">
        <w:trPr>
          <w:trHeight w:hRule="exact" w:val="706"/>
          <w:jc w:val="center"/>
        </w:trPr>
        <w:tc>
          <w:tcPr>
            <w:tcW w:w="552" w:type="dxa"/>
            <w:shd w:val="clear" w:color="auto" w:fill="FFFFFF" w:themeFill="background1"/>
            <w:vAlign w:val="center"/>
          </w:tcPr>
          <w:p w14:paraId="16EE472A" w14:textId="77777777" w:rsidR="001923CD" w:rsidRPr="00EC5DE1" w:rsidRDefault="001923CD"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49EC004C" w:rsidR="001923CD" w:rsidRPr="00B1506C" w:rsidRDefault="001923CD" w:rsidP="00B1506C">
            <w:pPr>
              <w:spacing w:after="0" w:line="240" w:lineRule="auto"/>
              <w:rPr>
                <w:rFonts w:ascii="Times New Roman" w:hAnsi="Times New Roman" w:cs="Times New Roman"/>
                <w:sz w:val="20"/>
                <w:szCs w:val="20"/>
              </w:rPr>
            </w:pPr>
            <w:r w:rsidRPr="00B1506C">
              <w:rPr>
                <w:sz w:val="20"/>
                <w:szCs w:val="20"/>
              </w:rPr>
              <w:t>Ability to use the basic theoretical and practical knowledge acquired in the field in the same field or in another field at the same level.</w:t>
            </w:r>
          </w:p>
        </w:tc>
        <w:tc>
          <w:tcPr>
            <w:tcW w:w="992" w:type="dxa"/>
            <w:tcBorders>
              <w:top w:val="single" w:sz="6" w:space="0" w:color="auto"/>
            </w:tcBorders>
            <w:shd w:val="clear" w:color="auto" w:fill="auto"/>
          </w:tcPr>
          <w:p w14:paraId="26300F63" w14:textId="1F42575C" w:rsidR="001923CD" w:rsidRPr="009C149D" w:rsidRDefault="001923CD" w:rsidP="003E058A">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28FF6CC7" w14:textId="77777777" w:rsidTr="00BE6EDD">
        <w:trPr>
          <w:trHeight w:hRule="exact" w:val="674"/>
          <w:jc w:val="center"/>
        </w:trPr>
        <w:tc>
          <w:tcPr>
            <w:tcW w:w="552" w:type="dxa"/>
            <w:shd w:val="clear" w:color="auto" w:fill="FFFFFF" w:themeFill="background1"/>
            <w:vAlign w:val="center"/>
          </w:tcPr>
          <w:p w14:paraId="33FDF8CF" w14:textId="77777777" w:rsidR="001923CD" w:rsidRPr="00EC5DE1" w:rsidRDefault="001923CD"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7DD44B62" w:rsidR="001923CD" w:rsidRPr="00B1506C" w:rsidRDefault="001923CD" w:rsidP="00B1506C">
            <w:pPr>
              <w:spacing w:after="0" w:line="240" w:lineRule="auto"/>
              <w:rPr>
                <w:rFonts w:ascii="Times New Roman" w:hAnsi="Times New Roman" w:cs="Times New Roman"/>
                <w:sz w:val="20"/>
                <w:szCs w:val="20"/>
              </w:rPr>
            </w:pPr>
            <w:r w:rsidRPr="00B1506C">
              <w:rPr>
                <w:sz w:val="20"/>
                <w:szCs w:val="20"/>
              </w:rPr>
              <w:t>Ability to identify and analyze problems encountered in the field and develop solution suggestions</w:t>
            </w:r>
          </w:p>
        </w:tc>
        <w:tc>
          <w:tcPr>
            <w:tcW w:w="992" w:type="dxa"/>
            <w:tcBorders>
              <w:top w:val="single" w:sz="6" w:space="0" w:color="auto"/>
            </w:tcBorders>
            <w:shd w:val="clear" w:color="auto" w:fill="auto"/>
          </w:tcPr>
          <w:p w14:paraId="5467B108" w14:textId="4F1E17E6" w:rsidR="001923CD" w:rsidRPr="009C149D" w:rsidRDefault="001923CD" w:rsidP="00BF218E">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68DE1C5B" w14:textId="77777777" w:rsidTr="00BE6EDD">
        <w:trPr>
          <w:trHeight w:hRule="exact" w:val="454"/>
          <w:jc w:val="center"/>
        </w:trPr>
        <w:tc>
          <w:tcPr>
            <w:tcW w:w="552" w:type="dxa"/>
            <w:shd w:val="clear" w:color="auto" w:fill="FFFFFF" w:themeFill="background1"/>
            <w:vAlign w:val="center"/>
          </w:tcPr>
          <w:p w14:paraId="69FCE535" w14:textId="77777777" w:rsidR="001923CD" w:rsidRPr="00EC5DE1" w:rsidRDefault="001923CD"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545CDE65" w:rsidR="001923CD" w:rsidRPr="00B1506C" w:rsidRDefault="001923CD" w:rsidP="00B1506C">
            <w:pPr>
              <w:spacing w:after="0" w:line="240" w:lineRule="auto"/>
              <w:rPr>
                <w:rFonts w:ascii="Times New Roman" w:hAnsi="Times New Roman" w:cs="Times New Roman"/>
                <w:sz w:val="20"/>
                <w:szCs w:val="20"/>
              </w:rPr>
            </w:pPr>
            <w:r w:rsidRPr="00B1506C">
              <w:rPr>
                <w:rFonts w:ascii="TimesNewRomanPSMT" w:hAnsi="TimesNewRomanPSMT" w:cs="TimesNewRomanPSMT"/>
                <w:sz w:val="20"/>
                <w:szCs w:val="20"/>
              </w:rPr>
              <w:t xml:space="preserve">communication </w:t>
            </w:r>
            <w:r w:rsidRPr="00B1506C">
              <w:rPr>
                <w:sz w:val="20"/>
                <w:szCs w:val="20"/>
              </w:rPr>
              <w:t>skills in Turkish verbal and written</w:t>
            </w:r>
          </w:p>
        </w:tc>
        <w:tc>
          <w:tcPr>
            <w:tcW w:w="992" w:type="dxa"/>
            <w:tcBorders>
              <w:top w:val="single" w:sz="6" w:space="0" w:color="auto"/>
            </w:tcBorders>
            <w:shd w:val="clear" w:color="auto" w:fill="auto"/>
          </w:tcPr>
          <w:p w14:paraId="536BC7D5" w14:textId="5087A43A" w:rsidR="001923CD" w:rsidRPr="009C149D" w:rsidRDefault="001923CD" w:rsidP="00BF218E">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2AEE5E32" w14:textId="77777777" w:rsidTr="00BE6EDD">
        <w:trPr>
          <w:trHeight w:hRule="exact" w:val="620"/>
          <w:jc w:val="center"/>
        </w:trPr>
        <w:tc>
          <w:tcPr>
            <w:tcW w:w="552" w:type="dxa"/>
            <w:shd w:val="clear" w:color="auto" w:fill="FFFFFF" w:themeFill="background1"/>
            <w:vAlign w:val="center"/>
          </w:tcPr>
          <w:p w14:paraId="2BF2B111" w14:textId="77777777" w:rsidR="001923CD" w:rsidRPr="00EC5DE1" w:rsidRDefault="001923CD"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09CCA2D5" w:rsidR="001923CD" w:rsidRPr="00067CC0" w:rsidRDefault="001923CD" w:rsidP="00B1506C">
            <w:pPr>
              <w:spacing w:after="0" w:line="240" w:lineRule="auto"/>
              <w:rPr>
                <w:rFonts w:ascii="Times New Roman" w:hAnsi="Times New Roman" w:cs="Times New Roman"/>
                <w:sz w:val="20"/>
                <w:szCs w:val="20"/>
              </w:rPr>
            </w:pPr>
            <w:r w:rsidRPr="00AC75B1">
              <w:rPr>
                <w:rFonts w:ascii="TimesNewRomanPSMT" w:hAnsi="TimesNewRomanPSMT" w:cs="TimesNewRomanPSMT"/>
                <w:sz w:val="20"/>
                <w:szCs w:val="20"/>
              </w:rPr>
              <w:t xml:space="preserve">access </w:t>
            </w:r>
            <w:r>
              <w:rPr>
                <w:sz w:val="20"/>
                <w:szCs w:val="20"/>
              </w:rPr>
              <w:t xml:space="preserve">information , follow </w:t>
            </w:r>
            <w:r w:rsidRPr="00AC75B1">
              <w:rPr>
                <w:rFonts w:ascii="TimesNewRomanPSMT" w:hAnsi="TimesNewRomanPSMT" w:cs="TimesNewRomanPSMT"/>
                <w:sz w:val="20"/>
                <w:szCs w:val="20"/>
              </w:rPr>
              <w:t xml:space="preserve">developments </w:t>
            </w:r>
            <w:r w:rsidRPr="00AC75B1">
              <w:rPr>
                <w:sz w:val="20"/>
                <w:szCs w:val="20"/>
              </w:rPr>
              <w:t>in science and technology , and constantly renew oneself.</w:t>
            </w:r>
          </w:p>
        </w:tc>
        <w:tc>
          <w:tcPr>
            <w:tcW w:w="992" w:type="dxa"/>
            <w:tcBorders>
              <w:top w:val="single" w:sz="6" w:space="0" w:color="auto"/>
            </w:tcBorders>
            <w:shd w:val="clear" w:color="auto" w:fill="auto"/>
          </w:tcPr>
          <w:p w14:paraId="73A20D8A" w14:textId="7EB41E75" w:rsidR="001923CD" w:rsidRPr="009C149D" w:rsidRDefault="001923CD" w:rsidP="00BF218E">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18EFF319" w14:textId="77777777" w:rsidTr="00BE6EDD">
        <w:trPr>
          <w:trHeight w:hRule="exact" w:val="454"/>
          <w:jc w:val="center"/>
        </w:trPr>
        <w:tc>
          <w:tcPr>
            <w:tcW w:w="552" w:type="dxa"/>
            <w:shd w:val="clear" w:color="auto" w:fill="FFFFFF" w:themeFill="background1"/>
            <w:vAlign w:val="center"/>
          </w:tcPr>
          <w:p w14:paraId="15A06FC5" w14:textId="77777777" w:rsidR="001923CD" w:rsidRPr="00EC5DE1" w:rsidRDefault="001923CD"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0A8F8C90" w:rsidR="001923CD" w:rsidRPr="009F24E4" w:rsidRDefault="001923CD" w:rsidP="009F24E4">
            <w:pPr>
              <w:spacing w:after="0" w:line="240" w:lineRule="auto"/>
              <w:rPr>
                <w:rFonts w:ascii="Times New Roman" w:hAnsi="Times New Roman" w:cs="Times New Roman"/>
                <w:sz w:val="20"/>
                <w:szCs w:val="20"/>
              </w:rPr>
            </w:pPr>
            <w:r w:rsidRPr="00AC75B1">
              <w:rPr>
                <w:sz w:val="20"/>
                <w:szCs w:val="20"/>
              </w:rPr>
              <w:t>Awareness of professional and ethical responsibility</w:t>
            </w:r>
          </w:p>
        </w:tc>
        <w:tc>
          <w:tcPr>
            <w:tcW w:w="992" w:type="dxa"/>
            <w:tcBorders>
              <w:top w:val="single" w:sz="6" w:space="0" w:color="auto"/>
              <w:bottom w:val="single" w:sz="6" w:space="0" w:color="auto"/>
            </w:tcBorders>
            <w:shd w:val="clear" w:color="auto" w:fill="auto"/>
          </w:tcPr>
          <w:p w14:paraId="7D5AA16E" w14:textId="5F016317" w:rsidR="001923CD" w:rsidRPr="009C149D" w:rsidRDefault="001923CD" w:rsidP="00BF218E">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21731B82" w14:textId="77777777" w:rsidTr="00BE6EDD">
        <w:trPr>
          <w:trHeight w:hRule="exact" w:val="454"/>
          <w:jc w:val="center"/>
        </w:trPr>
        <w:tc>
          <w:tcPr>
            <w:tcW w:w="552" w:type="dxa"/>
            <w:shd w:val="clear" w:color="auto" w:fill="FFFFFF" w:themeFill="background1"/>
            <w:vAlign w:val="center"/>
          </w:tcPr>
          <w:p w14:paraId="484DBC8E" w14:textId="77777777" w:rsidR="001923CD" w:rsidRPr="00EC5DE1" w:rsidRDefault="001923CD"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40103938" w:rsidR="001923CD" w:rsidRPr="006E26AB" w:rsidRDefault="001923CD" w:rsidP="003E058A">
            <w:pPr>
              <w:spacing w:after="0" w:line="240" w:lineRule="auto"/>
              <w:jc w:val="both"/>
              <w:rPr>
                <w:rFonts w:ascii="Times New Roman" w:hAnsi="Times New Roman" w:cs="Times New Roman"/>
                <w:b/>
                <w:sz w:val="20"/>
                <w:szCs w:val="20"/>
              </w:rPr>
            </w:pPr>
            <w:r w:rsidRPr="00E0297E">
              <w:rPr>
                <w:sz w:val="20"/>
                <w:szCs w:val="20"/>
              </w:rPr>
              <w:t>Ability to work individually and as a team</w:t>
            </w:r>
          </w:p>
        </w:tc>
        <w:tc>
          <w:tcPr>
            <w:tcW w:w="992" w:type="dxa"/>
            <w:tcBorders>
              <w:top w:val="single" w:sz="6" w:space="0" w:color="auto"/>
              <w:bottom w:val="single" w:sz="6" w:space="0" w:color="auto"/>
            </w:tcBorders>
            <w:shd w:val="clear" w:color="auto" w:fill="auto"/>
          </w:tcPr>
          <w:p w14:paraId="748B5CC6" w14:textId="53435B78" w:rsidR="001923CD" w:rsidRPr="009C149D" w:rsidRDefault="001923CD" w:rsidP="003E058A">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2D868C10" w14:textId="77777777" w:rsidTr="00BE6EDD">
        <w:trPr>
          <w:trHeight w:hRule="exact" w:val="454"/>
          <w:jc w:val="center"/>
        </w:trPr>
        <w:tc>
          <w:tcPr>
            <w:tcW w:w="552" w:type="dxa"/>
            <w:shd w:val="clear" w:color="auto" w:fill="FFFFFF" w:themeFill="background1"/>
            <w:vAlign w:val="center"/>
          </w:tcPr>
          <w:p w14:paraId="57F2FC34" w14:textId="77777777" w:rsidR="001923CD" w:rsidRPr="00EC5DE1" w:rsidRDefault="001923CD"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496FE911" w:rsidR="001923CD" w:rsidRPr="00067CC0" w:rsidRDefault="001923CD" w:rsidP="00067CC0">
            <w:pPr>
              <w:spacing w:after="0" w:line="240" w:lineRule="auto"/>
              <w:rPr>
                <w:rFonts w:ascii="Times New Roman" w:hAnsi="Times New Roman" w:cs="Times New Roman"/>
                <w:sz w:val="20"/>
                <w:szCs w:val="20"/>
              </w:rPr>
            </w:pPr>
            <w:r w:rsidRPr="00813118">
              <w:rPr>
                <w:sz w:val="20"/>
                <w:szCs w:val="20"/>
              </w:rPr>
              <w:t>empathize with horses and therefore all living things , and to be patient and compassionate.</w:t>
            </w:r>
          </w:p>
        </w:tc>
        <w:tc>
          <w:tcPr>
            <w:tcW w:w="992" w:type="dxa"/>
            <w:tcBorders>
              <w:top w:val="single" w:sz="6" w:space="0" w:color="auto"/>
            </w:tcBorders>
            <w:shd w:val="clear" w:color="auto" w:fill="auto"/>
          </w:tcPr>
          <w:p w14:paraId="78B75D63" w14:textId="5A18FCEF" w:rsidR="001923CD" w:rsidRPr="009C149D" w:rsidRDefault="001923CD" w:rsidP="00BF218E">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5DF006B5" w14:textId="77777777" w:rsidTr="00BE6EDD">
        <w:trPr>
          <w:trHeight w:hRule="exact" w:val="454"/>
          <w:jc w:val="center"/>
        </w:trPr>
        <w:tc>
          <w:tcPr>
            <w:tcW w:w="552" w:type="dxa"/>
            <w:shd w:val="clear" w:color="auto" w:fill="FFFFFF" w:themeFill="background1"/>
            <w:vAlign w:val="center"/>
          </w:tcPr>
          <w:p w14:paraId="1DB80746" w14:textId="77777777" w:rsidR="001923CD" w:rsidRPr="00EC5DE1" w:rsidRDefault="001923CD"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11th</w:t>
            </w:r>
          </w:p>
        </w:tc>
        <w:tc>
          <w:tcPr>
            <w:tcW w:w="8080" w:type="dxa"/>
            <w:shd w:val="clear" w:color="auto" w:fill="FFFFFF" w:themeFill="background1"/>
            <w:vAlign w:val="center"/>
          </w:tcPr>
          <w:p w14:paraId="37FBCA84" w14:textId="654D1534" w:rsidR="001923CD" w:rsidRPr="006E26AB" w:rsidRDefault="001923CD" w:rsidP="003E058A">
            <w:pPr>
              <w:spacing w:after="0" w:line="240" w:lineRule="auto"/>
              <w:jc w:val="both"/>
              <w:rPr>
                <w:rFonts w:ascii="Times New Roman" w:hAnsi="Times New Roman" w:cs="Times New Roman"/>
                <w:b/>
                <w:sz w:val="20"/>
                <w:szCs w:val="20"/>
              </w:rPr>
            </w:pPr>
            <w:r w:rsidRPr="008C171E">
              <w:rPr>
                <w:sz w:val="20"/>
                <w:szCs w:val="20"/>
              </w:rPr>
              <w:t>The ability to have an open attitude towards change and innovation</w:t>
            </w:r>
          </w:p>
        </w:tc>
        <w:tc>
          <w:tcPr>
            <w:tcW w:w="992" w:type="dxa"/>
            <w:tcBorders>
              <w:top w:val="single" w:sz="6" w:space="0" w:color="auto"/>
              <w:bottom w:val="single" w:sz="6" w:space="0" w:color="auto"/>
            </w:tcBorders>
            <w:shd w:val="clear" w:color="auto" w:fill="auto"/>
          </w:tcPr>
          <w:p w14:paraId="51950BBC" w14:textId="0BAC3DB6" w:rsidR="001923CD" w:rsidRPr="009C149D" w:rsidRDefault="001923CD" w:rsidP="003E058A">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r w:rsidR="001923CD" w:rsidRPr="001701C3" w14:paraId="6C6B4005" w14:textId="77777777" w:rsidTr="00BE6EDD">
        <w:trPr>
          <w:trHeight w:hRule="exact" w:val="454"/>
          <w:jc w:val="center"/>
        </w:trPr>
        <w:tc>
          <w:tcPr>
            <w:tcW w:w="552" w:type="dxa"/>
            <w:shd w:val="clear" w:color="auto" w:fill="FFFFFF" w:themeFill="background1"/>
            <w:vAlign w:val="center"/>
          </w:tcPr>
          <w:p w14:paraId="5C3E3EAB" w14:textId="77777777" w:rsidR="001923CD" w:rsidRPr="00EC5DE1" w:rsidRDefault="001923CD"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59335889" w:rsidR="001923CD" w:rsidRPr="006E26AB" w:rsidRDefault="001923CD" w:rsidP="003E058A">
            <w:pPr>
              <w:spacing w:after="0" w:line="240" w:lineRule="auto"/>
              <w:jc w:val="both"/>
              <w:rPr>
                <w:rFonts w:ascii="Times New Roman" w:hAnsi="Times New Roman" w:cs="Times New Roman"/>
                <w:b/>
                <w:sz w:val="20"/>
                <w:szCs w:val="20"/>
              </w:rPr>
            </w:pPr>
            <w:r>
              <w:rPr>
                <w:sz w:val="20"/>
                <w:szCs w:val="20"/>
              </w:rPr>
              <w:t>Ability to be aware of human and animal rights</w:t>
            </w:r>
          </w:p>
        </w:tc>
        <w:tc>
          <w:tcPr>
            <w:tcW w:w="992" w:type="dxa"/>
            <w:tcBorders>
              <w:top w:val="single" w:sz="6" w:space="0" w:color="auto"/>
              <w:bottom w:val="single" w:sz="12" w:space="0" w:color="auto"/>
            </w:tcBorders>
            <w:shd w:val="clear" w:color="auto" w:fill="auto"/>
          </w:tcPr>
          <w:p w14:paraId="54FC418A" w14:textId="69C81D45" w:rsidR="001923CD" w:rsidRPr="009C149D" w:rsidRDefault="001923CD" w:rsidP="003E058A">
            <w:pPr>
              <w:spacing w:after="0" w:line="240" w:lineRule="auto"/>
              <w:jc w:val="center"/>
              <w:rPr>
                <w:rFonts w:ascii="Times New Roman" w:hAnsi="Times New Roman" w:cs="Times New Roman"/>
                <w:sz w:val="20"/>
                <w:szCs w:val="20"/>
              </w:rPr>
            </w:pPr>
            <w:r w:rsidRPr="004E75F0">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COURSE ADMINISTRATORS</w:t>
            </w:r>
          </w:p>
        </w:tc>
      </w:tr>
      <w:tr w:rsidR="001923CD" w:rsidRPr="00B41ECB" w14:paraId="64C66660" w14:textId="77777777" w:rsidTr="00CA0228">
        <w:trPr>
          <w:trHeight w:val="567"/>
        </w:trPr>
        <w:tc>
          <w:tcPr>
            <w:tcW w:w="1403" w:type="dxa"/>
            <w:shd w:val="clear" w:color="auto" w:fill="FFF2CC" w:themeFill="accent4" w:themeFillTint="33"/>
            <w:vAlign w:val="center"/>
          </w:tcPr>
          <w:p w14:paraId="7A63CB14" w14:textId="77777777" w:rsidR="001923CD" w:rsidRPr="00CA0228" w:rsidRDefault="001923CD" w:rsidP="00901C7F">
            <w:pPr>
              <w:rPr>
                <w:rFonts w:ascii="Times New Roman" w:hAnsi="Times New Roman" w:cs="Times New Roman"/>
                <w:b/>
                <w:sz w:val="20"/>
                <w:szCs w:val="20"/>
              </w:rPr>
            </w:pPr>
            <w:r w:rsidRPr="00CA0228">
              <w:rPr>
                <w:rFonts w:ascii="Times New Roman" w:hAnsi="Times New Roman" w:cs="Times New Roman"/>
                <w:b/>
                <w:sz w:val="20"/>
                <w:szCs w:val="20"/>
              </w:rPr>
              <w:t>executive</w:t>
            </w:r>
          </w:p>
        </w:tc>
        <w:tc>
          <w:tcPr>
            <w:tcW w:w="2055" w:type="dxa"/>
            <w:shd w:val="clear" w:color="auto" w:fill="FFFFFF" w:themeFill="background1"/>
            <w:vAlign w:val="center"/>
          </w:tcPr>
          <w:p w14:paraId="6172B506" w14:textId="25079D38" w:rsidR="001923CD" w:rsidRDefault="00F77BEE" w:rsidP="00CA0228">
            <w:pPr>
              <w:jc w:val="center"/>
              <w:rPr>
                <w:rFonts w:ascii="Times New Roman" w:hAnsi="Times New Roman" w:cs="Times New Roman"/>
                <w:sz w:val="20"/>
                <w:szCs w:val="20"/>
              </w:rPr>
            </w:pPr>
            <w:r>
              <w:rPr>
                <w:rFonts w:ascii="Times New Roman" w:hAnsi="Times New Roman" w:cs="Times New Roman"/>
                <w:sz w:val="20"/>
                <w:szCs w:val="20"/>
              </w:rPr>
              <w:t>Lecturer .Dr . Adem ASLAN</w:t>
            </w:r>
          </w:p>
        </w:tc>
        <w:tc>
          <w:tcPr>
            <w:tcW w:w="2055" w:type="dxa"/>
            <w:shd w:val="clear" w:color="auto" w:fill="FFFFFF" w:themeFill="background1"/>
            <w:vAlign w:val="center"/>
          </w:tcPr>
          <w:p w14:paraId="0897A3A4" w14:textId="2514AB98" w:rsidR="001923CD" w:rsidRDefault="001923CD"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3683CBDF" w:rsidR="001923CD" w:rsidRDefault="001923CD"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930F10A" w:rsidR="001923CD" w:rsidRDefault="001923CD" w:rsidP="00CA0228">
            <w:pPr>
              <w:jc w:val="center"/>
              <w:rPr>
                <w:rFonts w:ascii="Times New Roman" w:hAnsi="Times New Roman" w:cs="Times New Roman"/>
                <w:sz w:val="20"/>
                <w:szCs w:val="20"/>
              </w:rPr>
            </w:pPr>
          </w:p>
        </w:tc>
      </w:tr>
      <w:tr w:rsidR="001923CD" w:rsidRPr="00B41ECB" w14:paraId="77554FC1" w14:textId="77777777" w:rsidTr="001A4A1A">
        <w:trPr>
          <w:trHeight w:val="794"/>
        </w:trPr>
        <w:tc>
          <w:tcPr>
            <w:tcW w:w="1403" w:type="dxa"/>
            <w:shd w:val="clear" w:color="auto" w:fill="FFF2CC" w:themeFill="accent4" w:themeFillTint="33"/>
            <w:vAlign w:val="center"/>
          </w:tcPr>
          <w:p w14:paraId="2A525342" w14:textId="77777777" w:rsidR="001923CD" w:rsidRPr="00CA0228" w:rsidRDefault="001923CD" w:rsidP="00901C7F">
            <w:pPr>
              <w:rPr>
                <w:rFonts w:ascii="Times New Roman" w:hAnsi="Times New Roman" w:cs="Times New Roman"/>
                <w:b/>
                <w:sz w:val="20"/>
                <w:szCs w:val="20"/>
              </w:rPr>
            </w:pPr>
            <w:r w:rsidRPr="00CA0228">
              <w:rPr>
                <w:rFonts w:ascii="Times New Roman" w:hAnsi="Times New Roman" w:cs="Times New Roman"/>
                <w:b/>
                <w:sz w:val="20"/>
                <w:szCs w:val="20"/>
              </w:rPr>
              <w:t>Signature</w:t>
            </w:r>
          </w:p>
        </w:tc>
        <w:tc>
          <w:tcPr>
            <w:tcW w:w="2055" w:type="dxa"/>
            <w:shd w:val="clear" w:color="auto" w:fill="FFFFFF" w:themeFill="background1"/>
            <w:vAlign w:val="center"/>
          </w:tcPr>
          <w:p w14:paraId="3350D169" w14:textId="77777777" w:rsidR="001923CD" w:rsidRPr="00957E6F" w:rsidRDefault="001923CD"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1923CD" w:rsidRPr="00957E6F" w:rsidRDefault="001923CD"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1923CD" w:rsidRPr="00957E6F" w:rsidRDefault="001923CD"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1923CD" w:rsidRPr="00957E6F" w:rsidRDefault="001923CD" w:rsidP="00CA0228">
            <w:pPr>
              <w:jc w:val="center"/>
              <w:rPr>
                <w:rFonts w:ascii="Times New Roman" w:hAnsi="Times New Roman" w:cs="Times New Roman"/>
                <w:color w:val="FF0000"/>
                <w:sz w:val="20"/>
                <w:szCs w:val="20"/>
              </w:rPr>
            </w:pPr>
          </w:p>
        </w:tc>
      </w:tr>
    </w:tbl>
    <w:p w14:paraId="1EE195BA" w14:textId="32AD365F" w:rsidR="00165EC8" w:rsidRDefault="0021699D" w:rsidP="00CA0228">
      <w:pPr>
        <w:jc w:val="right"/>
      </w:pPr>
      <w:r>
        <w:t>20/07/2024</w:t>
      </w:r>
    </w:p>
    <w:sectPr w:rsidR="00165EC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F3432" w14:textId="77777777" w:rsidR="002D1259" w:rsidRDefault="002D1259" w:rsidP="00B41ECB">
      <w:pPr>
        <w:spacing w:after="0" w:line="240" w:lineRule="auto"/>
      </w:pPr>
      <w:r>
        <w:separator/>
      </w:r>
    </w:p>
  </w:endnote>
  <w:endnote w:type="continuationSeparator" w:id="0">
    <w:p w14:paraId="34D7FAED" w14:textId="77777777" w:rsidR="002D1259" w:rsidRDefault="002D1259"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2755F" w14:textId="77777777" w:rsidR="00F77BEE" w:rsidRDefault="00F77BE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 xml:space="preserve">*Teaching Methods 1: </w:t>
    </w:r>
    <w:r w:rsidR="00B41ECB" w:rsidRPr="009D328E">
      <w:rPr>
        <w:rFonts w:ascii="Times New Roman" w:hAnsi="Times New Roman" w:cs="Times New Roman"/>
        <w:sz w:val="16"/>
        <w:szCs w:val="16"/>
      </w:rPr>
      <w:t xml:space="preserve">Lecture, 2 </w:t>
    </w:r>
    <w:r w:rsidR="00B41ECB" w:rsidRPr="009D328E">
      <w:rPr>
        <w:rFonts w:ascii="Times New Roman" w:hAnsi="Times New Roman" w:cs="Times New Roman"/>
        <w:b/>
        <w:sz w:val="16"/>
        <w:szCs w:val="16"/>
      </w:rPr>
      <w:t xml:space="preserve">: </w:t>
    </w:r>
    <w:r w:rsidR="00B41ECB" w:rsidRPr="009D328E">
      <w:rPr>
        <w:rFonts w:ascii="Times New Roman" w:hAnsi="Times New Roman" w:cs="Times New Roman"/>
        <w:sz w:val="16"/>
        <w:szCs w:val="16"/>
      </w:rPr>
      <w:t xml:space="preserve">Discussion, </w:t>
    </w:r>
    <w:r w:rsidR="00957E6F">
      <w:rPr>
        <w:rFonts w:ascii="Times New Roman" w:hAnsi="Times New Roman" w:cs="Times New Roman"/>
        <w:b/>
        <w:sz w:val="16"/>
        <w:szCs w:val="16"/>
      </w:rPr>
      <w:t xml:space="preserve">3: </w:t>
    </w:r>
    <w:r w:rsidR="00B41ECB" w:rsidRPr="009D328E">
      <w:rPr>
        <w:rFonts w:ascii="Times New Roman" w:hAnsi="Times New Roman" w:cs="Times New Roman"/>
        <w:sz w:val="16"/>
        <w:szCs w:val="16"/>
      </w:rPr>
      <w:t xml:space="preserve">Experiment, </w:t>
    </w:r>
    <w:r w:rsidR="00957E6F">
      <w:rPr>
        <w:rFonts w:ascii="Times New Roman" w:hAnsi="Times New Roman" w:cs="Times New Roman"/>
        <w:b/>
        <w:sz w:val="16"/>
        <w:szCs w:val="16"/>
      </w:rPr>
      <w:t xml:space="preserve">4: </w:t>
    </w:r>
    <w:r w:rsidR="00B41ECB" w:rsidRPr="009D328E">
      <w:rPr>
        <w:rFonts w:ascii="Times New Roman" w:hAnsi="Times New Roman" w:cs="Times New Roman"/>
        <w:sz w:val="16"/>
        <w:szCs w:val="16"/>
      </w:rPr>
      <w:t xml:space="preserve">Simulation, </w:t>
    </w:r>
    <w:r w:rsidR="00957E6F">
      <w:rPr>
        <w:rFonts w:ascii="Times New Roman" w:hAnsi="Times New Roman" w:cs="Times New Roman"/>
        <w:b/>
        <w:sz w:val="16"/>
        <w:szCs w:val="16"/>
      </w:rPr>
      <w:t xml:space="preserve">5: </w:t>
    </w:r>
    <w:r w:rsidR="00B41ECB" w:rsidRPr="009D328E">
      <w:rPr>
        <w:rFonts w:ascii="Times New Roman" w:hAnsi="Times New Roman" w:cs="Times New Roman"/>
        <w:sz w:val="16"/>
        <w:szCs w:val="16"/>
      </w:rPr>
      <w:t xml:space="preserve">Question </w:t>
    </w:r>
    <w:r w:rsidR="00B41ECB" w:rsidRPr="009D328E">
      <w:rPr>
        <w:rFonts w:ascii="Cambria Math" w:hAnsi="Cambria Math" w:cs="Cambria Math"/>
        <w:sz w:val="16"/>
        <w:szCs w:val="16"/>
      </w:rPr>
      <w:t xml:space="preserve">- </w:t>
    </w:r>
    <w:r w:rsidR="00B41ECB" w:rsidRPr="009D328E">
      <w:rPr>
        <w:rFonts w:ascii="Times New Roman" w:hAnsi="Times New Roman" w:cs="Times New Roman"/>
        <w:sz w:val="16"/>
        <w:szCs w:val="16"/>
      </w:rPr>
      <w:t xml:space="preserve">Answer, </w:t>
    </w:r>
    <w:r w:rsidR="00B41ECB" w:rsidRPr="009D328E">
      <w:rPr>
        <w:rFonts w:ascii="Times New Roman" w:hAnsi="Times New Roman" w:cs="Times New Roman"/>
        <w:b/>
        <w:sz w:val="16"/>
        <w:szCs w:val="16"/>
      </w:rPr>
      <w:t xml:space="preserve">6: </w:t>
    </w:r>
    <w:r w:rsidR="00B41ECB" w:rsidRPr="009D328E">
      <w:rPr>
        <w:rFonts w:ascii="Times New Roman" w:hAnsi="Times New Roman" w:cs="Times New Roman"/>
        <w:sz w:val="16"/>
        <w:szCs w:val="16"/>
      </w:rPr>
      <w:t xml:space="preserve">Application, </w:t>
    </w:r>
    <w:r w:rsidR="00957E6F">
      <w:rPr>
        <w:rFonts w:ascii="Times New Roman" w:hAnsi="Times New Roman" w:cs="Times New Roman"/>
        <w:b/>
        <w:sz w:val="16"/>
        <w:szCs w:val="16"/>
      </w:rPr>
      <w:t xml:space="preserve">7 </w:t>
    </w:r>
    <w:r w:rsidR="00B41ECB" w:rsidRPr="009D328E">
      <w:rPr>
        <w:rFonts w:ascii="Times New Roman" w:hAnsi="Times New Roman" w:cs="Times New Roman"/>
        <w:sz w:val="16"/>
        <w:szCs w:val="16"/>
      </w:rPr>
      <w:t xml:space="preserve">: Observation, </w:t>
    </w:r>
    <w:r w:rsidR="00957E6F">
      <w:rPr>
        <w:rFonts w:ascii="Times New Roman" w:hAnsi="Times New Roman" w:cs="Times New Roman"/>
        <w:b/>
        <w:sz w:val="16"/>
        <w:szCs w:val="16"/>
      </w:rPr>
      <w:t xml:space="preserve">8 </w:t>
    </w:r>
    <w:r w:rsidR="00B41ECB" w:rsidRPr="009D328E">
      <w:rPr>
        <w:rFonts w:ascii="Times New Roman" w:hAnsi="Times New Roman" w:cs="Times New Roman"/>
        <w:sz w:val="16"/>
        <w:szCs w:val="16"/>
      </w:rPr>
      <w:t xml:space="preserve">: Case Study, </w:t>
    </w:r>
    <w:r w:rsidR="00957E6F">
      <w:rPr>
        <w:rFonts w:ascii="Times New Roman" w:hAnsi="Times New Roman" w:cs="Times New Roman"/>
        <w:b/>
        <w:sz w:val="16"/>
        <w:szCs w:val="16"/>
      </w:rPr>
      <w:t xml:space="preserve">9: </w:t>
    </w:r>
    <w:r w:rsidR="00957E6F">
      <w:rPr>
        <w:rFonts w:ascii="Times New Roman" w:hAnsi="Times New Roman" w:cs="Times New Roman"/>
        <w:sz w:val="16"/>
        <w:szCs w:val="16"/>
      </w:rPr>
      <w:t xml:space="preserve">Technical Tour, </w:t>
    </w:r>
    <w:r w:rsidR="00957E6F">
      <w:rPr>
        <w:rFonts w:ascii="Times New Roman" w:hAnsi="Times New Roman" w:cs="Times New Roman"/>
        <w:b/>
        <w:sz w:val="16"/>
        <w:szCs w:val="16"/>
      </w:rPr>
      <w:t xml:space="preserve">10: </w:t>
    </w:r>
    <w:r w:rsidR="00957E6F">
      <w:rPr>
        <w:rFonts w:ascii="Times New Roman" w:hAnsi="Times New Roman" w:cs="Times New Roman"/>
        <w:sz w:val="16"/>
        <w:szCs w:val="16"/>
      </w:rPr>
      <w:t xml:space="preserve">Problem Solving , </w:t>
    </w:r>
    <w:r w:rsidR="00957E6F">
      <w:rPr>
        <w:rFonts w:ascii="Times New Roman" w:hAnsi="Times New Roman" w:cs="Times New Roman"/>
        <w:b/>
        <w:sz w:val="16"/>
        <w:szCs w:val="16"/>
      </w:rPr>
      <w:t xml:space="preserve">11: </w:t>
    </w:r>
    <w:r w:rsidR="00B41ECB" w:rsidRPr="009D328E">
      <w:rPr>
        <w:rFonts w:ascii="Times New Roman" w:hAnsi="Times New Roman" w:cs="Times New Roman"/>
        <w:sz w:val="16"/>
        <w:szCs w:val="16"/>
      </w:rPr>
      <w:t xml:space="preserve">Individual Work, </w:t>
    </w:r>
    <w:r w:rsidR="00957E6F">
      <w:rPr>
        <w:rFonts w:ascii="Times New Roman" w:hAnsi="Times New Roman" w:cs="Times New Roman"/>
        <w:b/>
        <w:sz w:val="16"/>
        <w:szCs w:val="16"/>
      </w:rPr>
      <w:t xml:space="preserve">12 </w:t>
    </w:r>
    <w:r w:rsidR="00B41ECB" w:rsidRPr="009D328E">
      <w:rPr>
        <w:rFonts w:ascii="Times New Roman" w:hAnsi="Times New Roman" w:cs="Times New Roman"/>
        <w:sz w:val="16"/>
        <w:szCs w:val="16"/>
      </w:rPr>
      <w:t xml:space="preserve">: Team/Group Work, </w:t>
    </w:r>
    <w:r w:rsidR="00957E6F">
      <w:rPr>
        <w:rFonts w:ascii="Times New Roman" w:hAnsi="Times New Roman" w:cs="Times New Roman"/>
        <w:b/>
        <w:sz w:val="16"/>
        <w:szCs w:val="16"/>
      </w:rPr>
      <w:t xml:space="preserve">13 </w:t>
    </w:r>
    <w:r w:rsidR="00B41ECB" w:rsidRPr="009D328E">
      <w:rPr>
        <w:rFonts w:ascii="Times New Roman" w:hAnsi="Times New Roman" w:cs="Times New Roman"/>
        <w:sz w:val="16"/>
        <w:szCs w:val="16"/>
      </w:rPr>
      <w:t xml:space="preserve">: Brainstorming, </w:t>
    </w:r>
    <w:r w:rsidR="00957E6F">
      <w:rPr>
        <w:rFonts w:ascii="Times New Roman" w:hAnsi="Times New Roman" w:cs="Times New Roman"/>
        <w:b/>
        <w:sz w:val="16"/>
        <w:szCs w:val="16"/>
      </w:rPr>
      <w:t xml:space="preserve">14: </w:t>
    </w:r>
    <w:r w:rsidR="00B41ECB" w:rsidRPr="009D328E">
      <w:rPr>
        <w:rFonts w:ascii="Times New Roman" w:hAnsi="Times New Roman" w:cs="Times New Roman"/>
        <w:sz w:val="16"/>
        <w:szCs w:val="16"/>
      </w:rPr>
      <w:t xml:space="preserve">Project Design / Management, </w:t>
    </w:r>
    <w:r w:rsidR="00957E6F">
      <w:rPr>
        <w:rFonts w:ascii="Times New Roman" w:hAnsi="Times New Roman" w:cs="Times New Roman"/>
        <w:b/>
        <w:sz w:val="16"/>
        <w:szCs w:val="16"/>
      </w:rPr>
      <w:t xml:space="preserve">15: </w:t>
    </w:r>
    <w:r w:rsidR="00B41ECB" w:rsidRPr="009D328E">
      <w:rPr>
        <w:rFonts w:ascii="Times New Roman" w:hAnsi="Times New Roman" w:cs="Times New Roman"/>
        <w:sz w:val="16"/>
        <w:szCs w:val="16"/>
      </w:rPr>
      <w:t>Report Preparation and/or Presentation</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**Measurement Methods</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 xml:space="preserve">A: </w:t>
    </w:r>
    <w:r w:rsidR="00890AE3" w:rsidRPr="00890AE3">
      <w:rPr>
        <w:rFonts w:ascii="Times New Roman" w:hAnsi="Times New Roman" w:cs="Times New Roman"/>
        <w:sz w:val="16"/>
        <w:szCs w:val="16"/>
      </w:rPr>
      <w:t xml:space="preserve">Exam, </w:t>
    </w:r>
    <w:r w:rsidR="00890AE3" w:rsidRPr="00890AE3">
      <w:rPr>
        <w:rFonts w:ascii="Times New Roman" w:hAnsi="Times New Roman" w:cs="Times New Roman"/>
        <w:b/>
        <w:sz w:val="16"/>
        <w:szCs w:val="16"/>
      </w:rPr>
      <w:t xml:space="preserve">B: </w:t>
    </w:r>
    <w:r w:rsidR="00890AE3" w:rsidRPr="00890AE3">
      <w:rPr>
        <w:rFonts w:ascii="Times New Roman" w:hAnsi="Times New Roman" w:cs="Times New Roman"/>
        <w:sz w:val="16"/>
        <w:szCs w:val="16"/>
      </w:rPr>
      <w:t xml:space="preserve">Quiz, </w:t>
    </w:r>
    <w:r w:rsidR="00890AE3" w:rsidRPr="00890AE3">
      <w:rPr>
        <w:rFonts w:ascii="Times New Roman" w:hAnsi="Times New Roman" w:cs="Times New Roman"/>
        <w:b/>
        <w:sz w:val="16"/>
        <w:szCs w:val="16"/>
      </w:rPr>
      <w:t xml:space="preserve">C: </w:t>
    </w:r>
    <w:r w:rsidR="00D17437" w:rsidRPr="00D17437">
      <w:rPr>
        <w:rFonts w:ascii="Times New Roman" w:hAnsi="Times New Roman" w:cs="Times New Roman"/>
        <w:sz w:val="16"/>
        <w:szCs w:val="16"/>
      </w:rPr>
      <w:t xml:space="preserve">Oral Exam, </w:t>
    </w:r>
    <w:r w:rsidR="00890AE3" w:rsidRPr="00890AE3">
      <w:rPr>
        <w:rFonts w:ascii="Times New Roman" w:hAnsi="Times New Roman" w:cs="Times New Roman"/>
        <w:b/>
        <w:sz w:val="16"/>
        <w:szCs w:val="16"/>
      </w:rPr>
      <w:t xml:space="preserve">D: </w:t>
    </w:r>
    <w:r w:rsidR="00890AE3" w:rsidRPr="00890AE3">
      <w:rPr>
        <w:rFonts w:ascii="Times New Roman" w:hAnsi="Times New Roman" w:cs="Times New Roman"/>
        <w:sz w:val="16"/>
        <w:szCs w:val="16"/>
      </w:rPr>
      <w:t xml:space="preserve">Homework, </w:t>
    </w:r>
    <w:r w:rsidR="00890AE3" w:rsidRPr="00890AE3">
      <w:rPr>
        <w:rFonts w:ascii="Times New Roman" w:hAnsi="Times New Roman" w:cs="Times New Roman"/>
        <w:b/>
        <w:sz w:val="16"/>
        <w:szCs w:val="16"/>
      </w:rPr>
      <w:t xml:space="preserve">E: </w:t>
    </w:r>
    <w:r w:rsidR="00890AE3" w:rsidRPr="00890AE3">
      <w:rPr>
        <w:rFonts w:ascii="Times New Roman" w:hAnsi="Times New Roman" w:cs="Times New Roman"/>
        <w:sz w:val="16"/>
        <w:szCs w:val="16"/>
      </w:rPr>
      <w:t xml:space="preserve">Report, </w:t>
    </w:r>
    <w:r w:rsidR="00890AE3" w:rsidRPr="00890AE3">
      <w:rPr>
        <w:rFonts w:ascii="Times New Roman" w:hAnsi="Times New Roman" w:cs="Times New Roman"/>
        <w:b/>
        <w:sz w:val="16"/>
        <w:szCs w:val="16"/>
      </w:rPr>
      <w:t xml:space="preserve">F: </w:t>
    </w:r>
    <w:r w:rsidR="00EC2E7C">
      <w:rPr>
        <w:rFonts w:ascii="Times New Roman" w:hAnsi="Times New Roman" w:cs="Times New Roman"/>
        <w:sz w:val="16"/>
        <w:szCs w:val="16"/>
      </w:rPr>
      <w:t xml:space="preserve">Article Review, </w:t>
    </w:r>
    <w:r w:rsidR="00890AE3" w:rsidRPr="00890AE3">
      <w:rPr>
        <w:rFonts w:ascii="Times New Roman" w:hAnsi="Times New Roman" w:cs="Times New Roman"/>
        <w:b/>
        <w:sz w:val="16"/>
        <w:szCs w:val="16"/>
      </w:rPr>
      <w:t xml:space="preserve">G: </w:t>
    </w:r>
    <w:r w:rsidR="00890AE3" w:rsidRPr="00890AE3">
      <w:rPr>
        <w:rFonts w:ascii="Times New Roman" w:hAnsi="Times New Roman" w:cs="Times New Roman"/>
        <w:sz w:val="16"/>
        <w:szCs w:val="16"/>
      </w:rPr>
      <w:t xml:space="preserve">Presentation, </w:t>
    </w:r>
    <w:r w:rsidR="00890AE3" w:rsidRPr="00890AE3">
      <w:rPr>
        <w:rFonts w:ascii="Times New Roman" w:hAnsi="Times New Roman" w:cs="Times New Roman"/>
        <w:b/>
        <w:sz w:val="16"/>
        <w:szCs w:val="16"/>
      </w:rPr>
      <w:t xml:space="preserve">I: </w:t>
    </w:r>
    <w:r w:rsidR="00EC2E7C">
      <w:rPr>
        <w:rFonts w:ascii="Times New Roman" w:hAnsi="Times New Roman" w:cs="Times New Roman"/>
        <w:sz w:val="16"/>
        <w:szCs w:val="16"/>
      </w:rPr>
      <w:t xml:space="preserve">Experiment Skills, </w:t>
    </w:r>
    <w:r w:rsidR="00890AE3" w:rsidRPr="00890AE3">
      <w:rPr>
        <w:rFonts w:ascii="Times New Roman" w:hAnsi="Times New Roman" w:cs="Times New Roman"/>
        <w:b/>
        <w:sz w:val="16"/>
        <w:szCs w:val="16"/>
      </w:rPr>
      <w:t xml:space="preserve">J: </w:t>
    </w:r>
    <w:r w:rsidR="00890AE3" w:rsidRPr="00890AE3">
      <w:rPr>
        <w:rFonts w:ascii="Times New Roman" w:hAnsi="Times New Roman" w:cs="Times New Roman"/>
        <w:sz w:val="16"/>
        <w:szCs w:val="16"/>
      </w:rPr>
      <w:t xml:space="preserve">Project Monitoring, </w:t>
    </w:r>
    <w:r w:rsidR="00C74B4A">
      <w:rPr>
        <w:rFonts w:ascii="Times New Roman" w:hAnsi="Times New Roman" w:cs="Times New Roman"/>
        <w:b/>
        <w:sz w:val="16"/>
        <w:szCs w:val="16"/>
      </w:rPr>
      <w:t xml:space="preserve">K </w:t>
    </w:r>
    <w:r w:rsidR="00890AE3" w:rsidRPr="00890AE3">
      <w:rPr>
        <w:rFonts w:ascii="Times New Roman" w:hAnsi="Times New Roman" w:cs="Times New Roman"/>
        <w:sz w:val="16"/>
        <w:szCs w:val="16"/>
      </w:rPr>
      <w:t xml:space="preserve">:Continue; </w:t>
    </w:r>
    <w:r w:rsidR="00C74B4A">
      <w:rPr>
        <w:rFonts w:ascii="Times New Roman" w:hAnsi="Times New Roman" w:cs="Times New Roman"/>
        <w:b/>
        <w:sz w:val="16"/>
        <w:szCs w:val="16"/>
      </w:rPr>
      <w:t xml:space="preserve">L </w:t>
    </w:r>
    <w:r w:rsidR="00D17437">
      <w:rPr>
        <w:rFonts w:ascii="Times New Roman" w:hAnsi="Times New Roman" w:cs="Times New Roman"/>
        <w:sz w:val="16"/>
        <w:szCs w:val="16"/>
      </w:rPr>
      <w:t>: Jury Exam</w:t>
    </w:r>
  </w:p>
  <w:p w14:paraId="6DB4DA2F" w14:textId="3EE9F199"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0EDCEBF1"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887910" w14:textId="77777777" w:rsidR="00F77BEE" w:rsidRPr="00CA0228" w:rsidRDefault="00F77BEE" w:rsidP="00F77BEE">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p w14:paraId="6F803387" w14:textId="276A3BE5" w:rsidR="00BD6EC0" w:rsidRPr="00F77BEE" w:rsidRDefault="00BD6EC0" w:rsidP="00F77BE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42994" w14:textId="77777777" w:rsidR="002D1259" w:rsidRDefault="002D1259" w:rsidP="00B41ECB">
      <w:pPr>
        <w:spacing w:after="0" w:line="240" w:lineRule="auto"/>
      </w:pPr>
      <w:r>
        <w:separator/>
      </w:r>
    </w:p>
  </w:footnote>
  <w:footnote w:type="continuationSeparator" w:id="0">
    <w:p w14:paraId="2ABE8599" w14:textId="77777777" w:rsidR="002D1259" w:rsidRDefault="002D1259"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EB971" w14:textId="77777777" w:rsidR="00F77BEE" w:rsidRDefault="00F77BE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A4E38" w14:textId="77777777" w:rsidR="00F77BEE" w:rsidRDefault="00F77BE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4868A" w14:textId="77777777" w:rsidR="00F77BEE" w:rsidRDefault="00F77BEE">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18744041">
    <w:abstractNumId w:val="4"/>
  </w:num>
  <w:num w:numId="2" w16cid:durableId="499732502">
    <w:abstractNumId w:val="1"/>
  </w:num>
  <w:num w:numId="3" w16cid:durableId="2032759007">
    <w:abstractNumId w:val="0"/>
  </w:num>
  <w:num w:numId="4" w16cid:durableId="925649516">
    <w:abstractNumId w:val="5"/>
  </w:num>
  <w:num w:numId="5" w16cid:durableId="1136684313">
    <w:abstractNumId w:val="7"/>
  </w:num>
  <w:num w:numId="6" w16cid:durableId="1564944844">
    <w:abstractNumId w:val="2"/>
  </w:num>
  <w:num w:numId="7" w16cid:durableId="570628177">
    <w:abstractNumId w:val="6"/>
  </w:num>
  <w:num w:numId="8" w16cid:durableId="1050886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33AEA"/>
    <w:rsid w:val="000537C8"/>
    <w:rsid w:val="0006234F"/>
    <w:rsid w:val="00067CC0"/>
    <w:rsid w:val="00085298"/>
    <w:rsid w:val="000A6D7A"/>
    <w:rsid w:val="000C5B5D"/>
    <w:rsid w:val="000E2808"/>
    <w:rsid w:val="00106957"/>
    <w:rsid w:val="00115500"/>
    <w:rsid w:val="00124B45"/>
    <w:rsid w:val="00137927"/>
    <w:rsid w:val="001433DF"/>
    <w:rsid w:val="001443F1"/>
    <w:rsid w:val="001620F8"/>
    <w:rsid w:val="001640FA"/>
    <w:rsid w:val="001659C4"/>
    <w:rsid w:val="00165EC8"/>
    <w:rsid w:val="001701C3"/>
    <w:rsid w:val="001831D8"/>
    <w:rsid w:val="001923CD"/>
    <w:rsid w:val="001A110D"/>
    <w:rsid w:val="001A4A1A"/>
    <w:rsid w:val="001C1EB9"/>
    <w:rsid w:val="001E6EE4"/>
    <w:rsid w:val="001F342A"/>
    <w:rsid w:val="0020506C"/>
    <w:rsid w:val="00214909"/>
    <w:rsid w:val="0021699D"/>
    <w:rsid w:val="00231BE0"/>
    <w:rsid w:val="00285FA2"/>
    <w:rsid w:val="002C2A55"/>
    <w:rsid w:val="002C3897"/>
    <w:rsid w:val="002D1259"/>
    <w:rsid w:val="002E1A0B"/>
    <w:rsid w:val="00340AD4"/>
    <w:rsid w:val="00395906"/>
    <w:rsid w:val="003B1131"/>
    <w:rsid w:val="003C3D6F"/>
    <w:rsid w:val="003E0233"/>
    <w:rsid w:val="003E403F"/>
    <w:rsid w:val="00422B3B"/>
    <w:rsid w:val="00432EAA"/>
    <w:rsid w:val="004345A9"/>
    <w:rsid w:val="00445E92"/>
    <w:rsid w:val="004470D9"/>
    <w:rsid w:val="00454663"/>
    <w:rsid w:val="004A74FF"/>
    <w:rsid w:val="004E6560"/>
    <w:rsid w:val="004F3940"/>
    <w:rsid w:val="005029A8"/>
    <w:rsid w:val="0052432D"/>
    <w:rsid w:val="00524D3C"/>
    <w:rsid w:val="00526E32"/>
    <w:rsid w:val="00535CE8"/>
    <w:rsid w:val="0059689A"/>
    <w:rsid w:val="005A4903"/>
    <w:rsid w:val="005C4783"/>
    <w:rsid w:val="005C670B"/>
    <w:rsid w:val="005D197E"/>
    <w:rsid w:val="005E44D3"/>
    <w:rsid w:val="005F18AF"/>
    <w:rsid w:val="005F4F2A"/>
    <w:rsid w:val="00601B0B"/>
    <w:rsid w:val="00603CC1"/>
    <w:rsid w:val="00607137"/>
    <w:rsid w:val="00651F63"/>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B0A5B"/>
    <w:rsid w:val="007B6038"/>
    <w:rsid w:val="007E0C5C"/>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C59CD"/>
    <w:rsid w:val="009D280C"/>
    <w:rsid w:val="009D2E97"/>
    <w:rsid w:val="009D328E"/>
    <w:rsid w:val="009D5EA7"/>
    <w:rsid w:val="009E5CEA"/>
    <w:rsid w:val="009F24E4"/>
    <w:rsid w:val="009F3098"/>
    <w:rsid w:val="009F4CA3"/>
    <w:rsid w:val="00A01A7E"/>
    <w:rsid w:val="00A365F2"/>
    <w:rsid w:val="00A47FF2"/>
    <w:rsid w:val="00A81298"/>
    <w:rsid w:val="00A856DA"/>
    <w:rsid w:val="00A86A0F"/>
    <w:rsid w:val="00A9318A"/>
    <w:rsid w:val="00AA1F09"/>
    <w:rsid w:val="00AD0757"/>
    <w:rsid w:val="00AD1370"/>
    <w:rsid w:val="00AD706A"/>
    <w:rsid w:val="00AE0929"/>
    <w:rsid w:val="00B06B88"/>
    <w:rsid w:val="00B1506C"/>
    <w:rsid w:val="00B20D00"/>
    <w:rsid w:val="00B20D02"/>
    <w:rsid w:val="00B20DBE"/>
    <w:rsid w:val="00B256E4"/>
    <w:rsid w:val="00B3243D"/>
    <w:rsid w:val="00B4077C"/>
    <w:rsid w:val="00B41ECB"/>
    <w:rsid w:val="00B54737"/>
    <w:rsid w:val="00B6240E"/>
    <w:rsid w:val="00B77DEB"/>
    <w:rsid w:val="00B802FF"/>
    <w:rsid w:val="00B863A3"/>
    <w:rsid w:val="00B902F7"/>
    <w:rsid w:val="00BA44D3"/>
    <w:rsid w:val="00BA47A8"/>
    <w:rsid w:val="00BB6634"/>
    <w:rsid w:val="00BB74B5"/>
    <w:rsid w:val="00BD6EC0"/>
    <w:rsid w:val="00BF218E"/>
    <w:rsid w:val="00C07EE2"/>
    <w:rsid w:val="00C2415C"/>
    <w:rsid w:val="00C3420A"/>
    <w:rsid w:val="00C46A78"/>
    <w:rsid w:val="00C74B4A"/>
    <w:rsid w:val="00C778C8"/>
    <w:rsid w:val="00C801D5"/>
    <w:rsid w:val="00C85F81"/>
    <w:rsid w:val="00CA0228"/>
    <w:rsid w:val="00CE1E39"/>
    <w:rsid w:val="00D17437"/>
    <w:rsid w:val="00D84CC2"/>
    <w:rsid w:val="00DA55CC"/>
    <w:rsid w:val="00DC01E1"/>
    <w:rsid w:val="00DC5CE1"/>
    <w:rsid w:val="00DD0461"/>
    <w:rsid w:val="00DE0548"/>
    <w:rsid w:val="00E01DF0"/>
    <w:rsid w:val="00E235A4"/>
    <w:rsid w:val="00E44F6C"/>
    <w:rsid w:val="00E46063"/>
    <w:rsid w:val="00E47126"/>
    <w:rsid w:val="00E617B4"/>
    <w:rsid w:val="00E76862"/>
    <w:rsid w:val="00E96B54"/>
    <w:rsid w:val="00EB1E9F"/>
    <w:rsid w:val="00EC2E7C"/>
    <w:rsid w:val="00EC5DE1"/>
    <w:rsid w:val="00EC7CB9"/>
    <w:rsid w:val="00EE7E8D"/>
    <w:rsid w:val="00F17FDA"/>
    <w:rsid w:val="00F205CB"/>
    <w:rsid w:val="00F32424"/>
    <w:rsid w:val="00F533CC"/>
    <w:rsid w:val="00F55DB9"/>
    <w:rsid w:val="00F77BEE"/>
    <w:rsid w:val="00F85702"/>
    <w:rsid w:val="00FA3A17"/>
    <w:rsid w:val="00FB1995"/>
    <w:rsid w:val="00FB252A"/>
    <w:rsid w:val="00FC074C"/>
    <w:rsid w:val="00FC33E7"/>
    <w:rsid w:val="00FC4367"/>
    <w:rsid w:val="00FC5CC8"/>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D1883436-5B1B-4D5B-B46C-329B2703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77093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304A7"/>
    <w:rsid w:val="002735EB"/>
    <w:rsid w:val="00283C6A"/>
    <w:rsid w:val="002B24FA"/>
    <w:rsid w:val="003567A3"/>
    <w:rsid w:val="00372E98"/>
    <w:rsid w:val="00376520"/>
    <w:rsid w:val="003C1C26"/>
    <w:rsid w:val="00423541"/>
    <w:rsid w:val="00462172"/>
    <w:rsid w:val="004E13BB"/>
    <w:rsid w:val="005359EC"/>
    <w:rsid w:val="00606B8F"/>
    <w:rsid w:val="006E6B11"/>
    <w:rsid w:val="00751E29"/>
    <w:rsid w:val="008733BB"/>
    <w:rsid w:val="0089566E"/>
    <w:rsid w:val="008E7F1C"/>
    <w:rsid w:val="00923566"/>
    <w:rsid w:val="0092400D"/>
    <w:rsid w:val="009404B4"/>
    <w:rsid w:val="009C1DE1"/>
    <w:rsid w:val="009F7566"/>
    <w:rsid w:val="00A47736"/>
    <w:rsid w:val="00B10342"/>
    <w:rsid w:val="00B20728"/>
    <w:rsid w:val="00B642EF"/>
    <w:rsid w:val="00B837AD"/>
    <w:rsid w:val="00B86A05"/>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C5F14-67D0-428E-9D9F-0B47BC2AA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708</Words>
  <Characters>4037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15</cp:revision>
  <cp:lastPrinted>2016-05-30T07:08:00Z</cp:lastPrinted>
  <dcterms:created xsi:type="dcterms:W3CDTF">2024-07-21T14:07:00Z</dcterms:created>
  <dcterms:modified xsi:type="dcterms:W3CDTF">2024-07-29T18:26:00Z</dcterms:modified>
</cp:coreProperties>
</file>